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93F9DF" w14:textId="4D6C1169" w:rsidR="00641A09" w:rsidRPr="004340C3" w:rsidRDefault="00641A09" w:rsidP="005D7506">
      <w:pPr>
        <w:spacing w:before="240" w:after="240"/>
        <w:jc w:val="center"/>
        <w:rPr>
          <w:rFonts w:ascii="Times New Roman" w:eastAsia="Calibri" w:hAnsi="Times New Roman" w:cs="Times New Roman"/>
          <w:b/>
          <w:sz w:val="40"/>
          <w:szCs w:val="40"/>
          <w:lang w:val="bg-BG"/>
        </w:rPr>
      </w:pPr>
      <w:r w:rsidRPr="004340C3">
        <w:rPr>
          <w:rFonts w:ascii="Times New Roman" w:eastAsia="Calibri" w:hAnsi="Times New Roman" w:cs="Times New Roman"/>
          <w:b/>
          <w:sz w:val="40"/>
          <w:szCs w:val="40"/>
          <w:lang w:val="bg-BG"/>
        </w:rPr>
        <w:t>АДМИНИСТРАТИВЕН ДОГОВОР</w:t>
      </w:r>
    </w:p>
    <w:p w14:paraId="7BE5B7F9" w14:textId="44956A35" w:rsidR="00641A09" w:rsidRPr="004340C3" w:rsidRDefault="00641A09" w:rsidP="005D7506">
      <w:pPr>
        <w:spacing w:before="120" w:after="120" w:line="360" w:lineRule="auto"/>
        <w:jc w:val="center"/>
        <w:rPr>
          <w:rFonts w:ascii="Times New Roman" w:eastAsia="Calibri" w:hAnsi="Times New Roman" w:cs="Times New Roman"/>
          <w:b/>
          <w:sz w:val="28"/>
          <w:szCs w:val="28"/>
          <w:lang w:val="bg-BG"/>
        </w:rPr>
      </w:pPr>
      <w:r w:rsidRPr="004340C3">
        <w:rPr>
          <w:rFonts w:ascii="Times New Roman" w:eastAsia="Calibri" w:hAnsi="Times New Roman" w:cs="Times New Roman"/>
          <w:b/>
          <w:sz w:val="28"/>
          <w:szCs w:val="28"/>
          <w:lang w:val="bg-BG"/>
        </w:rPr>
        <w:t>ЗА ПРЕДОСТАВЯНЕ НА БЕЗВЪЗМЕЗДНА ФИНАНСОВА ПОМОЩ ПО ПРОГРАМА „РАЗВИТИЕ НА РЕГИОНИТЕ” 2021-2027</w:t>
      </w:r>
    </w:p>
    <w:p w14:paraId="36CFD51A" w14:textId="5F6FF539" w:rsidR="00641A09" w:rsidRPr="004340C3" w:rsidRDefault="00641A09" w:rsidP="005D7506">
      <w:pPr>
        <w:spacing w:before="120" w:after="120" w:line="360" w:lineRule="auto"/>
        <w:jc w:val="center"/>
        <w:rPr>
          <w:rFonts w:ascii="Times New Roman" w:eastAsia="Calibri" w:hAnsi="Times New Roman" w:cs="Times New Roman"/>
          <w:sz w:val="28"/>
          <w:szCs w:val="28"/>
          <w:lang w:val="bg-BG"/>
        </w:rPr>
      </w:pPr>
      <w:r w:rsidRPr="004340C3">
        <w:rPr>
          <w:rFonts w:ascii="Times New Roman" w:eastAsia="Calibri" w:hAnsi="Times New Roman" w:cs="Times New Roman"/>
          <w:sz w:val="28"/>
          <w:szCs w:val="28"/>
          <w:lang w:val="bg-BG"/>
        </w:rPr>
        <w:t xml:space="preserve">процедура </w:t>
      </w:r>
      <w:r w:rsidR="00994700" w:rsidRPr="004340C3">
        <w:rPr>
          <w:rFonts w:ascii="Times New Roman" w:eastAsia="Calibri" w:hAnsi="Times New Roman" w:cs="Times New Roman"/>
          <w:sz w:val="28"/>
          <w:szCs w:val="28"/>
          <w:lang w:val="bg-BG"/>
        </w:rPr>
        <w:t>на</w:t>
      </w:r>
      <w:r w:rsidRPr="004340C3">
        <w:rPr>
          <w:rFonts w:ascii="Times New Roman" w:eastAsia="Calibri" w:hAnsi="Times New Roman" w:cs="Times New Roman"/>
          <w:sz w:val="28"/>
          <w:szCs w:val="28"/>
          <w:lang w:val="bg-BG"/>
        </w:rPr>
        <w:t xml:space="preserve"> </w:t>
      </w:r>
      <w:r w:rsidR="00B54D04">
        <w:rPr>
          <w:rFonts w:ascii="Times New Roman" w:eastAsia="Calibri" w:hAnsi="Times New Roman" w:cs="Times New Roman"/>
          <w:sz w:val="28"/>
          <w:szCs w:val="28"/>
          <w:lang w:val="bg-BG"/>
        </w:rPr>
        <w:t>подбор на проектни предложения</w:t>
      </w:r>
      <w:r w:rsidR="00E46366" w:rsidRPr="004340C3">
        <w:rPr>
          <w:rFonts w:ascii="Times New Roman" w:eastAsia="Calibri" w:hAnsi="Times New Roman" w:cs="Times New Roman"/>
          <w:sz w:val="28"/>
          <w:szCs w:val="28"/>
          <w:lang w:val="bg-BG"/>
        </w:rPr>
        <w:t xml:space="preserve"> </w:t>
      </w:r>
    </w:p>
    <w:p w14:paraId="50F6E838" w14:textId="77777777" w:rsidR="00202F57" w:rsidRPr="00202F57" w:rsidRDefault="00202F57" w:rsidP="00202F57">
      <w:pPr>
        <w:spacing w:before="120" w:after="120" w:line="360" w:lineRule="auto"/>
        <w:jc w:val="center"/>
        <w:rPr>
          <w:rFonts w:ascii="Times New Roman" w:eastAsia="Calibri" w:hAnsi="Times New Roman" w:cs="Times New Roman"/>
          <w:b/>
          <w:bCs/>
          <w:color w:val="000000" w:themeColor="text1"/>
          <w:sz w:val="28"/>
          <w:szCs w:val="28"/>
          <w:lang w:val="bg-BG"/>
        </w:rPr>
      </w:pPr>
      <w:r w:rsidRPr="00202F57">
        <w:rPr>
          <w:rFonts w:ascii="Times New Roman" w:eastAsia="Calibri" w:hAnsi="Times New Roman" w:cs="Times New Roman"/>
          <w:b/>
          <w:bCs/>
          <w:color w:val="000000" w:themeColor="text1"/>
          <w:sz w:val="28"/>
          <w:szCs w:val="28"/>
          <w:lang w:val="bg-BG"/>
        </w:rPr>
        <w:t>BG16FFPR003-4.001 „</w:t>
      </w:r>
      <w:r w:rsidRPr="00202F57">
        <w:rPr>
          <w:rFonts w:ascii="Times New Roman" w:eastAsia="Calibri" w:hAnsi="Times New Roman" w:cs="Times New Roman"/>
          <w:b/>
          <w:bCs/>
          <w:color w:val="000000" w:themeColor="text1"/>
          <w:sz w:val="28"/>
          <w:szCs w:val="28"/>
          <w:lang w:val="bg-BG" w:bidi="bg-BG"/>
        </w:rPr>
        <w:t>Подкрепа за устойчиво енергийно обновяване на многофамилни жилищни сгради, включително справяне с енергийната бедност</w:t>
      </w:r>
      <w:r w:rsidRPr="00202F57">
        <w:rPr>
          <w:rFonts w:ascii="Times New Roman" w:eastAsia="Calibri" w:hAnsi="Times New Roman" w:cs="Times New Roman"/>
          <w:b/>
          <w:bCs/>
          <w:color w:val="000000" w:themeColor="text1"/>
          <w:sz w:val="28"/>
          <w:szCs w:val="28"/>
          <w:lang w:val="bg-BG"/>
        </w:rPr>
        <w:t>“</w:t>
      </w:r>
    </w:p>
    <w:p w14:paraId="4F1937A9" w14:textId="219519E5" w:rsidR="00641A09" w:rsidRPr="004340C3" w:rsidRDefault="00641A09" w:rsidP="005D7506">
      <w:pPr>
        <w:spacing w:before="120" w:after="120" w:line="360" w:lineRule="auto"/>
        <w:jc w:val="center"/>
        <w:rPr>
          <w:rFonts w:ascii="Times New Roman" w:eastAsia="Times New Roman" w:hAnsi="Times New Roman" w:cs="Times New Roman"/>
          <w:b/>
          <w:color w:val="000000"/>
          <w:sz w:val="24"/>
          <w:szCs w:val="24"/>
          <w:lang w:val="bg-BG" w:eastAsia="fr-FR"/>
        </w:rPr>
      </w:pPr>
      <w:r w:rsidRPr="004340C3">
        <w:rPr>
          <w:rFonts w:ascii="Times New Roman" w:eastAsia="Times New Roman" w:hAnsi="Times New Roman" w:cs="Times New Roman"/>
          <w:b/>
          <w:color w:val="000000"/>
          <w:sz w:val="28"/>
          <w:szCs w:val="28"/>
          <w:lang w:val="bg-BG" w:eastAsia="fr-FR"/>
        </w:rPr>
        <w:t>№ от ИСУН</w:t>
      </w:r>
      <w:r w:rsidRPr="004340C3">
        <w:rPr>
          <w:rFonts w:ascii="Times New Roman" w:eastAsia="Times New Roman" w:hAnsi="Times New Roman" w:cs="Times New Roman"/>
          <w:b/>
          <w:color w:val="000000"/>
          <w:sz w:val="24"/>
          <w:szCs w:val="24"/>
          <w:lang w:val="bg-BG" w:eastAsia="fr-FR"/>
        </w:rPr>
        <w:t xml:space="preserve"> - </w:t>
      </w:r>
      <w:r w:rsidRPr="004340C3">
        <w:rPr>
          <w:rFonts w:ascii="Times New Roman" w:eastAsia="Calibri" w:hAnsi="Times New Roman" w:cs="Times New Roman"/>
          <w:b/>
          <w:bCs/>
          <w:color w:val="000000"/>
          <w:sz w:val="28"/>
          <w:szCs w:val="28"/>
          <w:lang w:val="bg-BG"/>
        </w:rPr>
        <w:t>BG16FFPR003-</w:t>
      </w:r>
      <w:r w:rsidR="00202F57" w:rsidRPr="00202F57">
        <w:rPr>
          <w:rFonts w:ascii="Times New Roman" w:eastAsia="Calibri" w:hAnsi="Times New Roman" w:cs="Times New Roman"/>
          <w:b/>
          <w:bCs/>
          <w:color w:val="000000"/>
          <w:sz w:val="28"/>
          <w:szCs w:val="28"/>
          <w:lang w:val="bg-BG"/>
        </w:rPr>
        <w:t xml:space="preserve">4.001 </w:t>
      </w:r>
      <w:r w:rsidRPr="004340C3">
        <w:rPr>
          <w:rFonts w:ascii="Times New Roman" w:eastAsia="Calibri" w:hAnsi="Times New Roman" w:cs="Times New Roman"/>
          <w:b/>
          <w:bCs/>
          <w:color w:val="000000"/>
          <w:sz w:val="28"/>
          <w:szCs w:val="28"/>
          <w:lang w:val="bg-BG"/>
        </w:rPr>
        <w:t>-…….</w:t>
      </w:r>
    </w:p>
    <w:p w14:paraId="3AAF9B52" w14:textId="77777777" w:rsidR="003C0D79" w:rsidRPr="004340C3" w:rsidRDefault="003C0D79" w:rsidP="003C0D79">
      <w:pPr>
        <w:spacing w:before="80" w:after="80" w:line="240" w:lineRule="auto"/>
        <w:ind w:firstLine="708"/>
        <w:jc w:val="both"/>
        <w:rPr>
          <w:rFonts w:ascii="Times New Roman" w:eastAsia="Times New Roman" w:hAnsi="Times New Roman" w:cs="Times New Roman"/>
          <w:b/>
          <w:sz w:val="24"/>
          <w:szCs w:val="24"/>
          <w:lang w:val="bg-BG" w:eastAsia="fr-FR"/>
        </w:rPr>
      </w:pPr>
    </w:p>
    <w:p w14:paraId="24EDE4C4" w14:textId="321A2CE6" w:rsidR="00202F57" w:rsidRPr="00487644" w:rsidRDefault="00202F57" w:rsidP="00202F57">
      <w:pPr>
        <w:numPr>
          <w:ilvl w:val="0"/>
          <w:numId w:val="1"/>
        </w:numPr>
        <w:tabs>
          <w:tab w:val="left" w:pos="1134"/>
        </w:tabs>
        <w:spacing w:after="0" w:line="360" w:lineRule="auto"/>
        <w:ind w:left="0" w:firstLine="363"/>
        <w:jc w:val="both"/>
        <w:rPr>
          <w:rFonts w:ascii="Times New Roman" w:eastAsia="Times New Roman" w:hAnsi="Times New Roman" w:cs="Times New Roman"/>
          <w:sz w:val="24"/>
          <w:szCs w:val="24"/>
          <w:lang w:val="bg-BG" w:eastAsia="fr-FR"/>
        </w:rPr>
      </w:pPr>
      <w:r w:rsidRPr="00487644">
        <w:rPr>
          <w:rFonts w:ascii="Times New Roman" w:eastAsia="Times New Roman" w:hAnsi="Times New Roman" w:cs="Times New Roman"/>
          <w:sz w:val="24"/>
          <w:szCs w:val="24"/>
          <w:lang w:val="bg-BG" w:eastAsia="fr-FR"/>
        </w:rPr>
        <w:t xml:space="preserve">Настоящият </w:t>
      </w:r>
      <w:r>
        <w:rPr>
          <w:rFonts w:ascii="Times New Roman" w:eastAsia="Times New Roman" w:hAnsi="Times New Roman" w:cs="Times New Roman"/>
          <w:sz w:val="24"/>
          <w:szCs w:val="24"/>
          <w:lang w:val="bg-BG" w:eastAsia="fr-FR"/>
        </w:rPr>
        <w:t>Д</w:t>
      </w:r>
      <w:r w:rsidRPr="00487644">
        <w:rPr>
          <w:rFonts w:ascii="Times New Roman" w:eastAsia="Times New Roman" w:hAnsi="Times New Roman" w:cs="Times New Roman"/>
          <w:sz w:val="24"/>
          <w:szCs w:val="24"/>
          <w:lang w:val="bg-BG" w:eastAsia="fr-FR"/>
        </w:rPr>
        <w:t xml:space="preserve">оговор се сключва на основание чл. 37, ал. 3 от </w:t>
      </w:r>
      <w:r w:rsidRPr="00487644">
        <w:rPr>
          <w:rFonts w:ascii="Times New Roman" w:eastAsia="Times New Roman" w:hAnsi="Times New Roman" w:cs="Times New Roman"/>
          <w:bCs/>
          <w:sz w:val="24"/>
          <w:szCs w:val="24"/>
          <w:lang w:val="bg-BG" w:eastAsia="fr-FR"/>
        </w:rPr>
        <w:t>Закона за управление на средствата от Европейските фондове при споделено управление</w:t>
      </w:r>
      <w:r w:rsidRPr="00487644">
        <w:rPr>
          <w:rFonts w:ascii="Times New Roman" w:eastAsia="Times New Roman" w:hAnsi="Times New Roman" w:cs="Times New Roman"/>
          <w:sz w:val="24"/>
          <w:szCs w:val="24"/>
          <w:lang w:val="bg-BG" w:eastAsia="fr-FR"/>
        </w:rPr>
        <w:t xml:space="preserve"> (ЗУСЕФСУ), във връзка с постъпило проектно предложение в </w:t>
      </w:r>
      <w:r w:rsidR="0027618D" w:rsidRPr="006E31F8">
        <w:rPr>
          <w:rFonts w:ascii="Times New Roman" w:eastAsia="Times New Roman" w:hAnsi="Times New Roman"/>
          <w:sz w:val="24"/>
          <w:szCs w:val="24"/>
          <w:lang w:eastAsia="fr-FR"/>
        </w:rPr>
        <w:t xml:space="preserve">в </w:t>
      </w:r>
      <w:proofErr w:type="spellStart"/>
      <w:r w:rsidR="0027618D" w:rsidRPr="006E31F8">
        <w:rPr>
          <w:rFonts w:ascii="Times New Roman" w:eastAsia="Times New Roman" w:hAnsi="Times New Roman"/>
          <w:sz w:val="24"/>
          <w:szCs w:val="24"/>
          <w:lang w:eastAsia="fr-FR"/>
        </w:rPr>
        <w:t>Информационната</w:t>
      </w:r>
      <w:proofErr w:type="spellEnd"/>
      <w:r w:rsidR="0027618D" w:rsidRPr="006E31F8">
        <w:rPr>
          <w:rFonts w:ascii="Times New Roman" w:eastAsia="Times New Roman" w:hAnsi="Times New Roman"/>
          <w:sz w:val="24"/>
          <w:szCs w:val="24"/>
          <w:lang w:eastAsia="fr-FR"/>
        </w:rPr>
        <w:t xml:space="preserve"> </w:t>
      </w:r>
      <w:proofErr w:type="spellStart"/>
      <w:r w:rsidR="0027618D" w:rsidRPr="006E31F8">
        <w:rPr>
          <w:rFonts w:ascii="Times New Roman" w:eastAsia="Times New Roman" w:hAnsi="Times New Roman"/>
          <w:sz w:val="24"/>
          <w:szCs w:val="24"/>
          <w:lang w:eastAsia="fr-FR"/>
        </w:rPr>
        <w:t>система</w:t>
      </w:r>
      <w:proofErr w:type="spellEnd"/>
      <w:r w:rsidR="0027618D" w:rsidRPr="006E31F8">
        <w:rPr>
          <w:rFonts w:ascii="Times New Roman" w:eastAsia="Times New Roman" w:hAnsi="Times New Roman"/>
          <w:sz w:val="24"/>
          <w:szCs w:val="24"/>
          <w:lang w:eastAsia="fr-FR"/>
        </w:rPr>
        <w:t xml:space="preserve"> </w:t>
      </w:r>
      <w:proofErr w:type="spellStart"/>
      <w:r w:rsidR="0027618D" w:rsidRPr="006E31F8">
        <w:rPr>
          <w:rFonts w:ascii="Times New Roman" w:eastAsia="Times New Roman" w:hAnsi="Times New Roman"/>
          <w:sz w:val="24"/>
          <w:szCs w:val="24"/>
          <w:lang w:eastAsia="fr-FR"/>
        </w:rPr>
        <w:t>за</w:t>
      </w:r>
      <w:proofErr w:type="spellEnd"/>
      <w:r w:rsidR="0027618D" w:rsidRPr="006E31F8">
        <w:rPr>
          <w:rFonts w:ascii="Times New Roman" w:eastAsia="Times New Roman" w:hAnsi="Times New Roman"/>
          <w:sz w:val="24"/>
          <w:szCs w:val="24"/>
          <w:lang w:eastAsia="fr-FR"/>
        </w:rPr>
        <w:t xml:space="preserve"> </w:t>
      </w:r>
      <w:proofErr w:type="spellStart"/>
      <w:r w:rsidR="0027618D" w:rsidRPr="006E31F8">
        <w:rPr>
          <w:rFonts w:ascii="Times New Roman" w:eastAsia="Times New Roman" w:hAnsi="Times New Roman"/>
          <w:sz w:val="24"/>
          <w:szCs w:val="24"/>
          <w:lang w:eastAsia="fr-FR"/>
        </w:rPr>
        <w:t>управление</w:t>
      </w:r>
      <w:proofErr w:type="spellEnd"/>
      <w:r w:rsidR="0027618D" w:rsidRPr="006E31F8">
        <w:rPr>
          <w:rFonts w:ascii="Times New Roman" w:eastAsia="Times New Roman" w:hAnsi="Times New Roman"/>
          <w:sz w:val="24"/>
          <w:szCs w:val="24"/>
          <w:lang w:eastAsia="fr-FR"/>
        </w:rPr>
        <w:t xml:space="preserve"> и </w:t>
      </w:r>
      <w:proofErr w:type="spellStart"/>
      <w:r w:rsidR="0027618D" w:rsidRPr="006E31F8">
        <w:rPr>
          <w:rFonts w:ascii="Times New Roman" w:eastAsia="Times New Roman" w:hAnsi="Times New Roman"/>
          <w:sz w:val="24"/>
          <w:szCs w:val="24"/>
          <w:lang w:eastAsia="fr-FR"/>
        </w:rPr>
        <w:t>наблюдение</w:t>
      </w:r>
      <w:proofErr w:type="spellEnd"/>
      <w:r w:rsidR="0027618D" w:rsidRPr="006E31F8">
        <w:rPr>
          <w:rFonts w:ascii="Times New Roman" w:eastAsia="Times New Roman" w:hAnsi="Times New Roman"/>
          <w:sz w:val="24"/>
          <w:szCs w:val="24"/>
          <w:lang w:eastAsia="fr-FR"/>
        </w:rPr>
        <w:t xml:space="preserve"> </w:t>
      </w:r>
      <w:proofErr w:type="spellStart"/>
      <w:r w:rsidR="0027618D" w:rsidRPr="006E31F8">
        <w:rPr>
          <w:rFonts w:ascii="Times New Roman" w:eastAsia="Times New Roman" w:hAnsi="Times New Roman"/>
          <w:sz w:val="24"/>
          <w:szCs w:val="24"/>
          <w:lang w:eastAsia="fr-FR"/>
        </w:rPr>
        <w:t>на</w:t>
      </w:r>
      <w:proofErr w:type="spellEnd"/>
      <w:r w:rsidR="0027618D" w:rsidRPr="006E31F8">
        <w:rPr>
          <w:rFonts w:ascii="Times New Roman" w:eastAsia="Times New Roman" w:hAnsi="Times New Roman"/>
          <w:sz w:val="24"/>
          <w:szCs w:val="24"/>
          <w:lang w:eastAsia="fr-FR"/>
        </w:rPr>
        <w:t xml:space="preserve"> </w:t>
      </w:r>
      <w:proofErr w:type="spellStart"/>
      <w:r w:rsidR="0027618D" w:rsidRPr="006E31F8">
        <w:rPr>
          <w:rFonts w:ascii="Times New Roman" w:eastAsia="Times New Roman" w:hAnsi="Times New Roman"/>
          <w:sz w:val="24"/>
          <w:szCs w:val="24"/>
          <w:lang w:eastAsia="fr-FR"/>
        </w:rPr>
        <w:t>средствата</w:t>
      </w:r>
      <w:proofErr w:type="spellEnd"/>
      <w:r w:rsidR="0027618D" w:rsidRPr="006E31F8">
        <w:rPr>
          <w:rFonts w:ascii="Times New Roman" w:eastAsia="Times New Roman" w:hAnsi="Times New Roman"/>
          <w:sz w:val="24"/>
          <w:szCs w:val="24"/>
          <w:lang w:eastAsia="fr-FR"/>
        </w:rPr>
        <w:t xml:space="preserve"> </w:t>
      </w:r>
      <w:proofErr w:type="spellStart"/>
      <w:r w:rsidR="0027618D" w:rsidRPr="006E31F8">
        <w:rPr>
          <w:rFonts w:ascii="Times New Roman" w:eastAsia="Times New Roman" w:hAnsi="Times New Roman"/>
          <w:sz w:val="24"/>
          <w:szCs w:val="24"/>
          <w:lang w:eastAsia="fr-FR"/>
        </w:rPr>
        <w:t>от</w:t>
      </w:r>
      <w:proofErr w:type="spellEnd"/>
      <w:r w:rsidR="0027618D" w:rsidRPr="006E31F8">
        <w:rPr>
          <w:rFonts w:ascii="Times New Roman" w:eastAsia="Times New Roman" w:hAnsi="Times New Roman"/>
          <w:sz w:val="24"/>
          <w:szCs w:val="24"/>
          <w:lang w:eastAsia="fr-FR"/>
        </w:rPr>
        <w:t xml:space="preserve"> ЕФСУ (</w:t>
      </w:r>
      <w:proofErr w:type="spellStart"/>
      <w:r w:rsidR="0027618D" w:rsidRPr="006E31F8">
        <w:rPr>
          <w:rFonts w:ascii="Times New Roman" w:eastAsia="Times New Roman" w:hAnsi="Times New Roman"/>
          <w:sz w:val="24"/>
          <w:szCs w:val="24"/>
          <w:lang w:eastAsia="fr-FR"/>
        </w:rPr>
        <w:t>наричана</w:t>
      </w:r>
      <w:proofErr w:type="spellEnd"/>
      <w:r w:rsidR="0027618D" w:rsidRPr="006E31F8">
        <w:rPr>
          <w:rFonts w:ascii="Times New Roman" w:eastAsia="Times New Roman" w:hAnsi="Times New Roman"/>
          <w:sz w:val="24"/>
          <w:szCs w:val="24"/>
          <w:lang w:eastAsia="fr-FR"/>
        </w:rPr>
        <w:t xml:space="preserve"> </w:t>
      </w:r>
      <w:proofErr w:type="spellStart"/>
      <w:r w:rsidR="0027618D" w:rsidRPr="006E31F8">
        <w:rPr>
          <w:rFonts w:ascii="Times New Roman" w:eastAsia="Times New Roman" w:hAnsi="Times New Roman"/>
          <w:sz w:val="24"/>
          <w:szCs w:val="24"/>
          <w:lang w:eastAsia="fr-FR"/>
        </w:rPr>
        <w:t>по-нататък</w:t>
      </w:r>
      <w:proofErr w:type="spellEnd"/>
      <w:r w:rsidR="0027618D" w:rsidRPr="006E31F8">
        <w:rPr>
          <w:rFonts w:ascii="Times New Roman" w:eastAsia="Times New Roman" w:hAnsi="Times New Roman"/>
          <w:sz w:val="24"/>
          <w:szCs w:val="24"/>
          <w:lang w:eastAsia="fr-FR"/>
        </w:rPr>
        <w:t xml:space="preserve"> ИСУН) </w:t>
      </w:r>
      <w:r w:rsidRPr="00487644">
        <w:rPr>
          <w:rFonts w:ascii="Times New Roman" w:eastAsia="Times New Roman" w:hAnsi="Times New Roman" w:cs="Times New Roman"/>
          <w:sz w:val="24"/>
          <w:szCs w:val="24"/>
          <w:lang w:val="bg-BG" w:eastAsia="fr-FR"/>
        </w:rPr>
        <w:t xml:space="preserve"> № </w:t>
      </w:r>
      <w:r w:rsidRPr="00487644">
        <w:rPr>
          <w:rFonts w:ascii="Times New Roman" w:eastAsia="Times New Roman" w:hAnsi="Times New Roman" w:cs="Times New Roman"/>
          <w:b/>
          <w:bCs/>
          <w:sz w:val="24"/>
          <w:szCs w:val="24"/>
          <w:lang w:val="bg-BG" w:eastAsia="fr-FR"/>
        </w:rPr>
        <w:t>BG16FFPR003-4.001-…….</w:t>
      </w:r>
      <w:r w:rsidRPr="00487644">
        <w:rPr>
          <w:rFonts w:ascii="Times New Roman" w:eastAsia="Times New Roman" w:hAnsi="Times New Roman" w:cs="Times New Roman"/>
          <w:b/>
          <w:sz w:val="24"/>
          <w:szCs w:val="24"/>
          <w:lang w:val="bg-BG" w:eastAsia="fr-FR"/>
        </w:rPr>
        <w:t>…......................................</w:t>
      </w:r>
      <w:r>
        <w:rPr>
          <w:rFonts w:ascii="Times New Roman" w:eastAsia="Times New Roman" w:hAnsi="Times New Roman" w:cs="Times New Roman"/>
          <w:b/>
          <w:sz w:val="24"/>
          <w:szCs w:val="24"/>
          <w:lang w:val="bg-BG" w:eastAsia="fr-FR"/>
        </w:rPr>
        <w:t>...................................................</w:t>
      </w:r>
      <w:r w:rsidR="002530CA">
        <w:rPr>
          <w:rFonts w:ascii="Times New Roman" w:eastAsia="Times New Roman" w:hAnsi="Times New Roman" w:cs="Times New Roman"/>
          <w:b/>
          <w:sz w:val="24"/>
          <w:szCs w:val="24"/>
          <w:lang w:val="bg-BG" w:eastAsia="fr-FR"/>
        </w:rPr>
        <w:t xml:space="preserve">....... </w:t>
      </w:r>
      <w:r w:rsidR="002530CA" w:rsidRPr="0027618D">
        <w:rPr>
          <w:rFonts w:ascii="Times New Roman" w:eastAsia="Times New Roman" w:hAnsi="Times New Roman" w:cs="Times New Roman"/>
          <w:sz w:val="24"/>
          <w:szCs w:val="24"/>
          <w:lang w:val="bg-BG" w:eastAsia="fr-FR"/>
        </w:rPr>
        <w:t>и</w:t>
      </w:r>
      <w:r w:rsidR="002530CA">
        <w:rPr>
          <w:rFonts w:ascii="Times New Roman" w:eastAsia="Times New Roman" w:hAnsi="Times New Roman" w:cs="Times New Roman"/>
          <w:b/>
          <w:sz w:val="24"/>
          <w:szCs w:val="24"/>
          <w:lang w:val="bg-BG" w:eastAsia="fr-FR"/>
        </w:rPr>
        <w:t xml:space="preserve"> </w:t>
      </w:r>
      <w:r w:rsidRPr="00487644">
        <w:rPr>
          <w:rFonts w:ascii="Times New Roman" w:eastAsia="Times New Roman" w:hAnsi="Times New Roman" w:cs="Times New Roman"/>
          <w:sz w:val="24"/>
          <w:szCs w:val="24"/>
          <w:lang w:val="bg-BG" w:eastAsia="fr-FR"/>
        </w:rPr>
        <w:t xml:space="preserve">т. </w:t>
      </w:r>
      <w:r w:rsidR="00A87925">
        <w:rPr>
          <w:rFonts w:ascii="Times New Roman" w:eastAsia="Times New Roman" w:hAnsi="Times New Roman" w:cs="Times New Roman"/>
          <w:sz w:val="24"/>
          <w:szCs w:val="24"/>
          <w:lang w:eastAsia="fr-FR"/>
        </w:rPr>
        <w:t>…</w:t>
      </w:r>
      <w:r w:rsidRPr="00487644">
        <w:rPr>
          <w:rFonts w:ascii="Times New Roman" w:eastAsia="Times New Roman" w:hAnsi="Times New Roman" w:cs="Times New Roman"/>
          <w:sz w:val="24"/>
          <w:szCs w:val="24"/>
          <w:lang w:val="bg-BG" w:eastAsia="fr-FR"/>
        </w:rPr>
        <w:t xml:space="preserve">. от Оценителен доклад </w:t>
      </w:r>
      <w:r w:rsidR="003F479E" w:rsidRPr="003F479E">
        <w:rPr>
          <w:rFonts w:ascii="Times New Roman" w:eastAsia="Times New Roman" w:hAnsi="Times New Roman" w:cs="Times New Roman"/>
          <w:sz w:val="24"/>
          <w:szCs w:val="24"/>
          <w:lang w:eastAsia="fr-FR"/>
        </w:rPr>
        <w:t>(</w:t>
      </w:r>
      <w:r w:rsidR="003F479E" w:rsidRPr="003F479E">
        <w:rPr>
          <w:rFonts w:ascii="Times New Roman" w:eastAsia="Times New Roman" w:hAnsi="Times New Roman" w:cs="Times New Roman"/>
          <w:sz w:val="24"/>
          <w:szCs w:val="24"/>
          <w:lang w:val="bg-BG" w:eastAsia="fr-FR"/>
        </w:rPr>
        <w:t xml:space="preserve">изготвен на </w:t>
      </w:r>
      <w:proofErr w:type="spellStart"/>
      <w:r w:rsidR="003F479E" w:rsidRPr="003F479E">
        <w:rPr>
          <w:rFonts w:ascii="Times New Roman" w:eastAsia="Times New Roman" w:hAnsi="Times New Roman" w:cs="Times New Roman"/>
          <w:sz w:val="24"/>
          <w:szCs w:val="24"/>
          <w:lang w:val="bg-BG" w:eastAsia="fr-FR"/>
        </w:rPr>
        <w:t>осн</w:t>
      </w:r>
      <w:proofErr w:type="spellEnd"/>
      <w:r w:rsidR="003F479E" w:rsidRPr="003F479E">
        <w:rPr>
          <w:rFonts w:ascii="Times New Roman" w:eastAsia="Times New Roman" w:hAnsi="Times New Roman" w:cs="Times New Roman"/>
          <w:sz w:val="24"/>
          <w:szCs w:val="24"/>
          <w:lang w:val="bg-BG" w:eastAsia="fr-FR"/>
        </w:rPr>
        <w:t>. чл. 35 от ЗУСЕФСУ</w:t>
      </w:r>
      <w:r w:rsidR="003F479E" w:rsidRPr="003F479E">
        <w:rPr>
          <w:rFonts w:ascii="Times New Roman" w:eastAsia="Times New Roman" w:hAnsi="Times New Roman" w:cs="Times New Roman"/>
          <w:sz w:val="24"/>
          <w:szCs w:val="24"/>
          <w:lang w:eastAsia="fr-FR"/>
        </w:rPr>
        <w:t>)</w:t>
      </w:r>
      <w:r w:rsidRPr="00487644">
        <w:rPr>
          <w:rFonts w:ascii="Times New Roman" w:eastAsia="Times New Roman" w:hAnsi="Times New Roman" w:cs="Times New Roman"/>
          <w:sz w:val="24"/>
          <w:szCs w:val="24"/>
          <w:lang w:val="bg-BG" w:eastAsia="fr-FR"/>
        </w:rPr>
        <w:t xml:space="preserve">, одобрен от Ръководителя на Управляващия орган на ПРР 2021-2027 г. </w:t>
      </w:r>
      <w:r w:rsidR="00C96BBA">
        <w:rPr>
          <w:rFonts w:ascii="Times New Roman" w:eastAsia="Times New Roman" w:hAnsi="Times New Roman" w:cs="Times New Roman"/>
          <w:sz w:val="24"/>
          <w:szCs w:val="24"/>
          <w:lang w:val="bg-BG" w:eastAsia="fr-FR"/>
        </w:rPr>
        <w:t xml:space="preserve">на </w:t>
      </w:r>
      <w:r w:rsidRPr="00487644">
        <w:rPr>
          <w:rFonts w:ascii="Times New Roman" w:eastAsia="Times New Roman" w:hAnsi="Times New Roman" w:cs="Times New Roman"/>
          <w:sz w:val="24"/>
          <w:szCs w:val="24"/>
          <w:lang w:val="bg-BG" w:eastAsia="fr-FR"/>
        </w:rPr>
        <w:t xml:space="preserve"> </w:t>
      </w:r>
      <w:r w:rsidRPr="00487644">
        <w:rPr>
          <w:rFonts w:ascii="Times New Roman" w:eastAsia="Times New Roman" w:hAnsi="Times New Roman" w:cs="Times New Roman"/>
          <w:b/>
          <w:sz w:val="24"/>
          <w:szCs w:val="24"/>
          <w:lang w:val="bg-BG" w:eastAsia="fr-FR"/>
        </w:rPr>
        <w:t>…..</w:t>
      </w:r>
      <w:r w:rsidR="00C96BBA">
        <w:rPr>
          <w:rFonts w:ascii="Times New Roman" w:eastAsia="Times New Roman" w:hAnsi="Times New Roman" w:cs="Times New Roman"/>
          <w:sz w:val="24"/>
          <w:szCs w:val="24"/>
          <w:lang w:val="bg-BG" w:eastAsia="fr-FR"/>
        </w:rPr>
        <w:t xml:space="preserve"> (посочва се датата) (чл.36,ал 1,</w:t>
      </w:r>
      <w:r w:rsidRPr="00487644">
        <w:rPr>
          <w:rFonts w:ascii="Times New Roman" w:eastAsia="Times New Roman" w:hAnsi="Times New Roman" w:cs="Times New Roman"/>
          <w:sz w:val="24"/>
          <w:szCs w:val="24"/>
          <w:lang w:val="bg-BG" w:eastAsia="fr-FR"/>
        </w:rPr>
        <w:t>т</w:t>
      </w:r>
      <w:r w:rsidR="00C96BBA">
        <w:rPr>
          <w:rFonts w:ascii="Times New Roman" w:eastAsia="Times New Roman" w:hAnsi="Times New Roman" w:cs="Times New Roman"/>
          <w:sz w:val="24"/>
          <w:szCs w:val="24"/>
          <w:lang w:val="bg-BG" w:eastAsia="fr-FR"/>
        </w:rPr>
        <w:t>. 1</w:t>
      </w:r>
      <w:r w:rsidRPr="00487644">
        <w:rPr>
          <w:rFonts w:ascii="Times New Roman" w:eastAsia="Times New Roman" w:hAnsi="Times New Roman" w:cs="Times New Roman"/>
          <w:sz w:val="24"/>
          <w:szCs w:val="24"/>
          <w:lang w:val="bg-BG" w:eastAsia="fr-FR"/>
        </w:rPr>
        <w:t xml:space="preserve"> от ЗУСЕФСУ) </w:t>
      </w:r>
    </w:p>
    <w:p w14:paraId="0C0D8492" w14:textId="4790FB40" w:rsidR="003C0D79" w:rsidRPr="001327FC" w:rsidRDefault="001327FC" w:rsidP="001327FC">
      <w:pPr>
        <w:spacing w:before="80" w:after="80" w:line="360" w:lineRule="auto"/>
        <w:jc w:val="both"/>
        <w:rPr>
          <w:rFonts w:ascii="Times New Roman" w:eastAsia="Times New Roman" w:hAnsi="Times New Roman" w:cs="Times New Roman"/>
          <w:sz w:val="24"/>
          <w:szCs w:val="24"/>
          <w:lang w:val="bg-BG" w:eastAsia="fr-FR"/>
        </w:rPr>
      </w:pPr>
      <w:r>
        <w:rPr>
          <w:rFonts w:ascii="Times New Roman" w:eastAsia="Times New Roman" w:hAnsi="Times New Roman" w:cs="Times New Roman"/>
          <w:sz w:val="24"/>
          <w:szCs w:val="24"/>
          <w:lang w:val="bg-BG" w:eastAsia="fr-FR"/>
        </w:rPr>
        <w:t>м</w:t>
      </w:r>
      <w:r w:rsidR="003C0D79" w:rsidRPr="001327FC">
        <w:rPr>
          <w:rFonts w:ascii="Times New Roman" w:eastAsia="Times New Roman" w:hAnsi="Times New Roman" w:cs="Times New Roman"/>
          <w:sz w:val="24"/>
          <w:szCs w:val="24"/>
          <w:lang w:val="bg-BG" w:eastAsia="fr-FR"/>
        </w:rPr>
        <w:t>ежду</w:t>
      </w:r>
    </w:p>
    <w:p w14:paraId="2DBA230D" w14:textId="24F2A47E" w:rsidR="00AC5D54" w:rsidRPr="001327FC" w:rsidRDefault="00AC5D54" w:rsidP="001327FC">
      <w:pPr>
        <w:spacing w:before="80" w:after="80" w:line="360" w:lineRule="auto"/>
        <w:contextualSpacing/>
        <w:jc w:val="both"/>
        <w:rPr>
          <w:rFonts w:ascii="Times New Roman" w:eastAsia="Times New Roman" w:hAnsi="Times New Roman" w:cs="Times New Roman"/>
          <w:sz w:val="24"/>
          <w:szCs w:val="24"/>
          <w:lang w:val="bg-BG" w:eastAsia="fr-FR"/>
        </w:rPr>
      </w:pPr>
      <w:r w:rsidRPr="001327FC">
        <w:rPr>
          <w:rFonts w:ascii="Times New Roman" w:eastAsia="Times New Roman" w:hAnsi="Times New Roman" w:cs="Times New Roman"/>
          <w:b/>
          <w:sz w:val="24"/>
          <w:szCs w:val="24"/>
          <w:lang w:val="bg-BG" w:eastAsia="bg-BG"/>
        </w:rPr>
        <w:t>Министерство на регионалното развитие и благоустройството, Управляващ орган на Програма „Развитие на регионите“ 2021-2027 (ПРР) –</w:t>
      </w:r>
      <w:r w:rsidRPr="001327FC">
        <w:rPr>
          <w:rFonts w:ascii="Times New Roman" w:eastAsia="Times New Roman" w:hAnsi="Times New Roman" w:cs="Times New Roman"/>
          <w:b/>
          <w:sz w:val="24"/>
          <w:szCs w:val="24"/>
          <w:lang w:val="bg-BG" w:eastAsia="fr-FR"/>
        </w:rPr>
        <w:t xml:space="preserve"> </w:t>
      </w:r>
      <w:r w:rsidRPr="001327FC">
        <w:rPr>
          <w:rFonts w:ascii="Times New Roman" w:eastAsia="Times New Roman" w:hAnsi="Times New Roman" w:cs="Times New Roman"/>
          <w:sz w:val="24"/>
          <w:szCs w:val="24"/>
          <w:lang w:val="bg-BG" w:eastAsia="fr-FR"/>
        </w:rPr>
        <w:t xml:space="preserve">Главна дирекция „Стратегическо планиране и програми за регионално развитие”, с адрес: гр. София, ул. „Св. Св. Кирил и Методий” №17-19, с БУЛСТАТ: 831661388, представлявано от </w:t>
      </w:r>
      <w:r w:rsidR="00565828" w:rsidRPr="001327FC">
        <w:rPr>
          <w:rFonts w:ascii="Times New Roman" w:eastAsia="Times New Roman" w:hAnsi="Times New Roman" w:cs="Times New Roman"/>
          <w:b/>
          <w:sz w:val="24"/>
          <w:szCs w:val="24"/>
          <w:lang w:val="bg-BG" w:eastAsia="fr-FR"/>
        </w:rPr>
        <w:t>………………</w:t>
      </w:r>
      <w:r w:rsidRPr="001327FC">
        <w:rPr>
          <w:rFonts w:ascii="Times New Roman" w:eastAsia="Times New Roman" w:hAnsi="Times New Roman" w:cs="Times New Roman"/>
          <w:b/>
          <w:sz w:val="24"/>
          <w:szCs w:val="24"/>
          <w:lang w:val="bg-BG" w:eastAsia="fr-FR"/>
        </w:rPr>
        <w:t xml:space="preserve"> – Ръководител на Управляващия орган </w:t>
      </w:r>
      <w:r w:rsidR="00487644" w:rsidRPr="001327FC">
        <w:rPr>
          <w:rFonts w:ascii="Times New Roman" w:eastAsia="Times New Roman" w:hAnsi="Times New Roman" w:cs="Times New Roman"/>
          <w:b/>
          <w:sz w:val="24"/>
          <w:szCs w:val="24"/>
          <w:lang w:val="bg-BG" w:eastAsia="fr-FR"/>
        </w:rPr>
        <w:t xml:space="preserve">(РУО) </w:t>
      </w:r>
      <w:r w:rsidRPr="001327FC">
        <w:rPr>
          <w:rFonts w:ascii="Times New Roman" w:eastAsia="Times New Roman" w:hAnsi="Times New Roman" w:cs="Times New Roman"/>
          <w:b/>
          <w:sz w:val="24"/>
          <w:szCs w:val="24"/>
          <w:lang w:val="bg-BG" w:eastAsia="fr-FR"/>
        </w:rPr>
        <w:t>на ПРР,</w:t>
      </w:r>
      <w:r w:rsidRPr="001327FC">
        <w:rPr>
          <w:rFonts w:ascii="Times New Roman" w:eastAsia="Times New Roman" w:hAnsi="Times New Roman" w:cs="Times New Roman"/>
          <w:sz w:val="24"/>
          <w:szCs w:val="24"/>
          <w:lang w:val="bg-BG" w:eastAsia="fr-FR"/>
        </w:rPr>
        <w:t xml:space="preserve"> оправомощен</w:t>
      </w:r>
      <w:r w:rsidR="004465C6" w:rsidRPr="001327FC">
        <w:rPr>
          <w:rFonts w:ascii="Times New Roman" w:eastAsia="Times New Roman" w:hAnsi="Times New Roman" w:cs="Times New Roman"/>
          <w:sz w:val="24"/>
          <w:szCs w:val="24"/>
          <w:lang w:eastAsia="fr-FR"/>
        </w:rPr>
        <w:t>/</w:t>
      </w:r>
      <w:r w:rsidRPr="001327FC">
        <w:rPr>
          <w:rFonts w:ascii="Times New Roman" w:eastAsia="Times New Roman" w:hAnsi="Times New Roman" w:cs="Times New Roman"/>
          <w:sz w:val="24"/>
          <w:szCs w:val="24"/>
          <w:lang w:val="bg-BG" w:eastAsia="fr-FR"/>
        </w:rPr>
        <w:t>а със Заповед №</w:t>
      </w:r>
      <w:r w:rsidR="00565828" w:rsidRPr="001327FC">
        <w:rPr>
          <w:rFonts w:ascii="Times New Roman" w:eastAsia="Times New Roman" w:hAnsi="Times New Roman" w:cs="Times New Roman"/>
          <w:sz w:val="24"/>
          <w:szCs w:val="24"/>
          <w:lang w:val="bg-BG" w:eastAsia="fr-FR"/>
        </w:rPr>
        <w:t>…………….</w:t>
      </w:r>
      <w:r w:rsidRPr="001327FC">
        <w:rPr>
          <w:rFonts w:ascii="Times New Roman" w:eastAsia="Times New Roman" w:hAnsi="Times New Roman" w:cs="Times New Roman"/>
          <w:sz w:val="24"/>
          <w:szCs w:val="24"/>
          <w:lang w:val="bg-BG" w:eastAsia="fr-FR"/>
        </w:rPr>
        <w:t xml:space="preserve"> г. на Министъра на регионалното развитие и благоустройството, </w:t>
      </w:r>
      <w:r w:rsidR="001D1B39" w:rsidRPr="001327FC">
        <w:rPr>
          <w:rFonts w:ascii="Times New Roman" w:eastAsia="Times New Roman" w:hAnsi="Times New Roman" w:cs="Times New Roman"/>
          <w:sz w:val="24"/>
          <w:szCs w:val="24"/>
          <w:lang w:val="bg-BG" w:eastAsia="fr-FR"/>
        </w:rPr>
        <w:t>наричано по-нататък, за краткост:</w:t>
      </w:r>
      <w:r w:rsidR="001D1B39" w:rsidRPr="001327FC">
        <w:rPr>
          <w:rFonts w:ascii="Times New Roman" w:eastAsia="Times New Roman" w:hAnsi="Times New Roman" w:cs="Times New Roman"/>
          <w:b/>
          <w:sz w:val="24"/>
          <w:szCs w:val="24"/>
          <w:lang w:val="bg-BG" w:eastAsia="fr-FR"/>
        </w:rPr>
        <w:t xml:space="preserve"> „УПРАВЛЯВАЩ ОРГАН“, </w:t>
      </w:r>
      <w:r w:rsidRPr="001327FC">
        <w:rPr>
          <w:rFonts w:ascii="Times New Roman" w:eastAsia="Times New Roman" w:hAnsi="Times New Roman" w:cs="Times New Roman"/>
          <w:sz w:val="24"/>
          <w:szCs w:val="24"/>
          <w:lang w:val="bg-BG" w:eastAsia="fr-FR"/>
        </w:rPr>
        <w:t>от една страна</w:t>
      </w:r>
      <w:r w:rsidR="001D1B39" w:rsidRPr="001327FC">
        <w:rPr>
          <w:rFonts w:ascii="Times New Roman" w:eastAsia="Times New Roman" w:hAnsi="Times New Roman" w:cs="Times New Roman"/>
          <w:sz w:val="24"/>
          <w:szCs w:val="24"/>
          <w:lang w:val="bg-BG" w:eastAsia="fr-FR"/>
        </w:rPr>
        <w:t>,</w:t>
      </w:r>
      <w:r w:rsidRPr="001327FC">
        <w:rPr>
          <w:rFonts w:ascii="Times New Roman" w:eastAsia="Times New Roman" w:hAnsi="Times New Roman" w:cs="Times New Roman"/>
          <w:sz w:val="24"/>
          <w:szCs w:val="24"/>
          <w:lang w:val="bg-BG" w:eastAsia="fr-FR"/>
        </w:rPr>
        <w:t xml:space="preserve"> </w:t>
      </w:r>
    </w:p>
    <w:p w14:paraId="58DF6D3B" w14:textId="77777777" w:rsidR="00AC5D54" w:rsidRPr="001327FC" w:rsidRDefault="00AC5D54" w:rsidP="001327FC">
      <w:pPr>
        <w:spacing w:before="80" w:after="80" w:line="360" w:lineRule="auto"/>
        <w:contextualSpacing/>
        <w:jc w:val="both"/>
        <w:rPr>
          <w:rFonts w:ascii="Times New Roman" w:eastAsia="Times New Roman" w:hAnsi="Times New Roman" w:cs="Times New Roman"/>
          <w:sz w:val="24"/>
          <w:szCs w:val="24"/>
          <w:lang w:val="bg-BG" w:eastAsia="fr-FR"/>
        </w:rPr>
      </w:pPr>
      <w:r w:rsidRPr="001327FC">
        <w:rPr>
          <w:rFonts w:ascii="Times New Roman" w:eastAsia="Times New Roman" w:hAnsi="Times New Roman" w:cs="Times New Roman"/>
          <w:sz w:val="24"/>
          <w:szCs w:val="24"/>
          <w:lang w:val="bg-BG" w:eastAsia="fr-FR"/>
        </w:rPr>
        <w:t>и</w:t>
      </w:r>
    </w:p>
    <w:p w14:paraId="5FE34EAB" w14:textId="2A916EDA" w:rsidR="00BC7076" w:rsidRPr="00487644" w:rsidRDefault="00BC7076" w:rsidP="00BC7076">
      <w:pPr>
        <w:spacing w:before="80" w:after="80" w:line="360" w:lineRule="auto"/>
        <w:contextualSpacing/>
        <w:jc w:val="both"/>
        <w:rPr>
          <w:rFonts w:ascii="Times New Roman" w:eastAsia="Times New Roman" w:hAnsi="Times New Roman" w:cs="Times New Roman"/>
          <w:b/>
          <w:sz w:val="24"/>
          <w:szCs w:val="24"/>
          <w:lang w:val="bg-BG" w:eastAsia="fr-FR"/>
        </w:rPr>
      </w:pPr>
      <w:r w:rsidRPr="00487644">
        <w:rPr>
          <w:rFonts w:ascii="Times New Roman" w:eastAsia="Times New Roman" w:hAnsi="Times New Roman" w:cs="Times New Roman"/>
          <w:b/>
          <w:sz w:val="24"/>
          <w:szCs w:val="24"/>
          <w:lang w:val="bg-BG" w:eastAsia="fr-FR"/>
        </w:rPr>
        <w:lastRenderedPageBreak/>
        <w:t>Община ………………………….</w:t>
      </w:r>
      <w:r w:rsidRPr="00487644">
        <w:rPr>
          <w:rFonts w:ascii="Times New Roman" w:eastAsia="Times New Roman" w:hAnsi="Times New Roman" w:cs="Times New Roman"/>
          <w:bCs/>
          <w:sz w:val="24"/>
          <w:szCs w:val="24"/>
          <w:lang w:val="bg-BG" w:eastAsia="fr-FR"/>
        </w:rPr>
        <w:t>,</w:t>
      </w:r>
      <w:r w:rsidRPr="00487644">
        <w:rPr>
          <w:rFonts w:ascii="Times New Roman" w:eastAsia="Times New Roman" w:hAnsi="Times New Roman" w:cs="Times New Roman"/>
          <w:sz w:val="24"/>
          <w:szCs w:val="24"/>
          <w:lang w:val="bg-BG" w:eastAsia="fr-FR"/>
        </w:rPr>
        <w:t xml:space="preserve"> със седалище и адрес на управление:</w:t>
      </w:r>
      <w:r w:rsidRPr="00487644">
        <w:rPr>
          <w:rFonts w:ascii="Times New Roman" w:eastAsia="Times New Roman" w:hAnsi="Times New Roman" w:cs="Times New Roman"/>
          <w:b/>
          <w:sz w:val="24"/>
          <w:szCs w:val="24"/>
          <w:lang w:val="bg-BG" w:eastAsia="fr-FR"/>
        </w:rPr>
        <w:t xml:space="preserve"> ……………………………………………..</w:t>
      </w:r>
      <w:r w:rsidRPr="00487644">
        <w:rPr>
          <w:rFonts w:ascii="Times New Roman" w:eastAsia="Times New Roman" w:hAnsi="Times New Roman" w:cs="Times New Roman"/>
          <w:sz w:val="24"/>
          <w:szCs w:val="24"/>
          <w:lang w:val="bg-BG" w:eastAsia="fr-FR"/>
        </w:rPr>
        <w:t xml:space="preserve">, ЕИК по Булстат: </w:t>
      </w:r>
      <w:r w:rsidRPr="00487644">
        <w:rPr>
          <w:rFonts w:ascii="Times New Roman" w:eastAsia="Times New Roman" w:hAnsi="Times New Roman" w:cs="Times New Roman"/>
          <w:b/>
          <w:sz w:val="24"/>
          <w:szCs w:val="24"/>
          <w:lang w:val="bg-BG" w:eastAsia="fr-FR"/>
        </w:rPr>
        <w:t>…………………………….</w:t>
      </w:r>
      <w:r w:rsidRPr="00487644">
        <w:rPr>
          <w:rFonts w:ascii="Times New Roman" w:eastAsia="Times New Roman" w:hAnsi="Times New Roman" w:cs="Times New Roman"/>
          <w:sz w:val="24"/>
          <w:szCs w:val="24"/>
          <w:lang w:val="bg-BG" w:eastAsia="fr-FR"/>
        </w:rPr>
        <w:t xml:space="preserve">, представлявана от </w:t>
      </w:r>
      <w:r w:rsidRPr="00487644">
        <w:rPr>
          <w:rFonts w:ascii="Times New Roman" w:eastAsia="Times New Roman" w:hAnsi="Times New Roman" w:cs="Times New Roman"/>
          <w:b/>
          <w:sz w:val="24"/>
          <w:szCs w:val="24"/>
          <w:lang w:val="bg-BG" w:eastAsia="fr-FR"/>
        </w:rPr>
        <w:t>……………</w:t>
      </w:r>
      <w:r w:rsidR="002530CA">
        <w:rPr>
          <w:rFonts w:ascii="Times New Roman" w:eastAsia="Times New Roman" w:hAnsi="Times New Roman" w:cs="Times New Roman"/>
          <w:b/>
          <w:sz w:val="24"/>
          <w:szCs w:val="24"/>
          <w:lang w:val="bg-BG" w:eastAsia="fr-FR"/>
        </w:rPr>
        <w:t xml:space="preserve">……………………………….. – кмет на община </w:t>
      </w:r>
      <w:r w:rsidRPr="00487644">
        <w:rPr>
          <w:rFonts w:ascii="Times New Roman" w:eastAsia="Times New Roman" w:hAnsi="Times New Roman" w:cs="Times New Roman"/>
          <w:sz w:val="24"/>
          <w:szCs w:val="24"/>
          <w:lang w:val="bg-BG" w:eastAsia="fr-FR"/>
        </w:rPr>
        <w:t>от друга страна, наричана по-нататък за краткост: „</w:t>
      </w:r>
      <w:r>
        <w:rPr>
          <w:rFonts w:ascii="Times New Roman" w:eastAsia="Times New Roman" w:hAnsi="Times New Roman" w:cs="Times New Roman"/>
          <w:b/>
          <w:sz w:val="24"/>
          <w:szCs w:val="24"/>
          <w:lang w:val="bg-BG" w:eastAsia="fr-FR"/>
        </w:rPr>
        <w:t>Бенефициент</w:t>
      </w:r>
      <w:r w:rsidRPr="00487644">
        <w:rPr>
          <w:rFonts w:ascii="Times New Roman" w:eastAsia="Times New Roman" w:hAnsi="Times New Roman" w:cs="Times New Roman"/>
          <w:b/>
          <w:sz w:val="24"/>
          <w:szCs w:val="24"/>
          <w:lang w:val="bg-BG" w:eastAsia="fr-FR"/>
        </w:rPr>
        <w:t>“.</w:t>
      </w:r>
    </w:p>
    <w:p w14:paraId="13A5A358" w14:textId="77777777" w:rsidR="003C0D79" w:rsidRPr="001327FC" w:rsidRDefault="003C0D79" w:rsidP="001327FC">
      <w:pPr>
        <w:spacing w:line="360" w:lineRule="auto"/>
        <w:ind w:left="1068"/>
        <w:contextualSpacing/>
        <w:jc w:val="both"/>
        <w:rPr>
          <w:rFonts w:ascii="Times New Roman" w:eastAsia="Times New Roman" w:hAnsi="Times New Roman" w:cs="Times New Roman"/>
          <w:sz w:val="24"/>
          <w:szCs w:val="24"/>
          <w:lang w:val="bg-BG" w:eastAsia="fr-FR"/>
        </w:rPr>
      </w:pPr>
    </w:p>
    <w:p w14:paraId="5478174C" w14:textId="77777777" w:rsidR="003C0D79" w:rsidRPr="001327FC" w:rsidRDefault="003C0D79" w:rsidP="001327FC">
      <w:pPr>
        <w:spacing w:before="120" w:after="120" w:line="360" w:lineRule="auto"/>
        <w:ind w:left="1066"/>
        <w:jc w:val="center"/>
        <w:rPr>
          <w:rFonts w:ascii="Times New Roman" w:eastAsia="Calibri" w:hAnsi="Times New Roman" w:cs="Times New Roman"/>
          <w:b/>
          <w:sz w:val="24"/>
          <w:szCs w:val="24"/>
          <w:lang w:val="bg-BG" w:eastAsia="fr-FR"/>
        </w:rPr>
      </w:pPr>
      <w:r w:rsidRPr="001327FC">
        <w:rPr>
          <w:rFonts w:ascii="Times New Roman" w:eastAsia="Calibri" w:hAnsi="Times New Roman" w:cs="Times New Roman"/>
          <w:b/>
          <w:sz w:val="24"/>
          <w:szCs w:val="24"/>
          <w:lang w:val="bg-BG" w:eastAsia="fr-FR"/>
        </w:rPr>
        <w:t>Раздел І. ПРЕДМЕТ И ЦЕЛ НА ДОГОВОРА</w:t>
      </w:r>
    </w:p>
    <w:p w14:paraId="1E229E85" w14:textId="5A294D7C" w:rsidR="003C0D79" w:rsidRPr="001327FC" w:rsidRDefault="003C0D79" w:rsidP="001327FC">
      <w:pPr>
        <w:numPr>
          <w:ilvl w:val="0"/>
          <w:numId w:val="1"/>
        </w:numPr>
        <w:tabs>
          <w:tab w:val="left" w:pos="1134"/>
        </w:tabs>
        <w:spacing w:after="0" w:line="360" w:lineRule="auto"/>
        <w:ind w:left="0" w:firstLine="363"/>
        <w:jc w:val="both"/>
        <w:rPr>
          <w:rFonts w:ascii="Times New Roman" w:eastAsia="Times New Roman" w:hAnsi="Times New Roman" w:cs="Times New Roman"/>
          <w:sz w:val="24"/>
          <w:szCs w:val="24"/>
          <w:lang w:val="bg-BG" w:eastAsia="fr-FR"/>
        </w:rPr>
      </w:pPr>
      <w:r w:rsidRPr="001327FC">
        <w:rPr>
          <w:rFonts w:ascii="Times New Roman" w:eastAsia="Times New Roman" w:hAnsi="Times New Roman" w:cs="Times New Roman"/>
          <w:sz w:val="24"/>
          <w:szCs w:val="24"/>
          <w:lang w:val="bg-BG" w:eastAsia="bg-BG"/>
        </w:rPr>
        <w:t>Страните</w:t>
      </w:r>
      <w:r w:rsidRPr="001327FC">
        <w:rPr>
          <w:rFonts w:ascii="Times New Roman" w:eastAsia="Times New Roman" w:hAnsi="Times New Roman" w:cs="Times New Roman"/>
          <w:sz w:val="24"/>
          <w:szCs w:val="24"/>
          <w:lang w:val="bg-BG" w:eastAsia="fr-FR"/>
        </w:rPr>
        <w:t xml:space="preserve"> по </w:t>
      </w:r>
      <w:r w:rsidR="003C13BA" w:rsidRPr="001327FC">
        <w:rPr>
          <w:rFonts w:ascii="Times New Roman" w:eastAsia="Times New Roman" w:hAnsi="Times New Roman" w:cs="Times New Roman"/>
          <w:sz w:val="24"/>
          <w:szCs w:val="24"/>
          <w:lang w:val="bg-BG" w:eastAsia="fr-FR"/>
        </w:rPr>
        <w:t>Д</w:t>
      </w:r>
      <w:r w:rsidRPr="001327FC">
        <w:rPr>
          <w:rFonts w:ascii="Times New Roman" w:eastAsia="Times New Roman" w:hAnsi="Times New Roman" w:cs="Times New Roman"/>
          <w:sz w:val="24"/>
          <w:szCs w:val="24"/>
          <w:lang w:val="bg-BG" w:eastAsia="fr-FR"/>
        </w:rPr>
        <w:t>оговора</w:t>
      </w:r>
      <w:r w:rsidRPr="001327FC">
        <w:rPr>
          <w:rFonts w:ascii="Times New Roman" w:eastAsia="Calibri" w:hAnsi="Times New Roman" w:cs="Times New Roman"/>
          <w:sz w:val="24"/>
          <w:szCs w:val="24"/>
          <w:lang w:val="bg-BG" w:eastAsia="fr-FR"/>
        </w:rPr>
        <w:t xml:space="preserve"> </w:t>
      </w:r>
      <w:r w:rsidRPr="001327FC">
        <w:rPr>
          <w:rFonts w:ascii="Times New Roman" w:eastAsia="Times New Roman" w:hAnsi="Times New Roman" w:cs="Times New Roman"/>
          <w:sz w:val="24"/>
          <w:szCs w:val="24"/>
          <w:lang w:val="bg-BG" w:eastAsia="fr-FR"/>
        </w:rPr>
        <w:t>се споразумяха за следното:</w:t>
      </w:r>
    </w:p>
    <w:p w14:paraId="0446D696" w14:textId="229B7DD8" w:rsidR="00487644" w:rsidRPr="00BC7076" w:rsidRDefault="003C0D79" w:rsidP="00CB323A">
      <w:pPr>
        <w:numPr>
          <w:ilvl w:val="1"/>
          <w:numId w:val="1"/>
        </w:numPr>
        <w:tabs>
          <w:tab w:val="left" w:pos="993"/>
        </w:tabs>
        <w:spacing w:before="80" w:after="0" w:line="360" w:lineRule="auto"/>
        <w:ind w:left="0" w:firstLine="426"/>
        <w:jc w:val="both"/>
        <w:rPr>
          <w:rFonts w:ascii="Times New Roman" w:eastAsia="Times New Roman" w:hAnsi="Times New Roman" w:cs="Times New Roman"/>
          <w:bCs/>
          <w:sz w:val="24"/>
          <w:szCs w:val="24"/>
          <w:lang w:val="bg-BG" w:eastAsia="fr-FR"/>
        </w:rPr>
      </w:pPr>
      <w:r w:rsidRPr="00BC7076">
        <w:rPr>
          <w:rFonts w:ascii="Times New Roman" w:eastAsia="Times New Roman" w:hAnsi="Times New Roman" w:cs="Times New Roman"/>
          <w:sz w:val="24"/>
          <w:szCs w:val="24"/>
          <w:lang w:val="bg-BG" w:eastAsia="fr-FR"/>
        </w:rPr>
        <w:t xml:space="preserve">Ръководителят на </w:t>
      </w:r>
      <w:r w:rsidR="00AE51CA" w:rsidRPr="00BC7076">
        <w:rPr>
          <w:rFonts w:ascii="Times New Roman" w:eastAsia="Times New Roman" w:hAnsi="Times New Roman" w:cs="Times New Roman"/>
          <w:sz w:val="24"/>
          <w:szCs w:val="24"/>
          <w:lang w:val="bg-BG" w:eastAsia="fr-FR"/>
        </w:rPr>
        <w:t xml:space="preserve">УПРАВЛЯВАЩИЯ ОРГАН </w:t>
      </w:r>
      <w:r w:rsidRPr="00BC7076">
        <w:rPr>
          <w:rFonts w:ascii="Times New Roman" w:eastAsia="Times New Roman" w:hAnsi="Times New Roman" w:cs="Times New Roman"/>
          <w:sz w:val="24"/>
          <w:szCs w:val="24"/>
          <w:lang w:val="bg-BG" w:eastAsia="fr-FR"/>
        </w:rPr>
        <w:t xml:space="preserve">предоставя на </w:t>
      </w:r>
      <w:r w:rsidR="008456C6" w:rsidRPr="00BC7076">
        <w:rPr>
          <w:rFonts w:ascii="Times New Roman" w:eastAsia="Times New Roman" w:hAnsi="Times New Roman" w:cs="Times New Roman"/>
          <w:caps/>
          <w:sz w:val="24"/>
          <w:szCs w:val="24"/>
          <w:lang w:val="bg-BG" w:eastAsia="fr-FR"/>
        </w:rPr>
        <w:t>БЕНЕФИЦИЕНТА</w:t>
      </w:r>
      <w:r w:rsidRPr="00BC7076">
        <w:rPr>
          <w:rFonts w:ascii="Times New Roman" w:eastAsia="Times New Roman" w:hAnsi="Times New Roman" w:cs="Times New Roman"/>
          <w:sz w:val="24"/>
          <w:szCs w:val="24"/>
          <w:lang w:val="bg-BG" w:eastAsia="fr-FR"/>
        </w:rPr>
        <w:t xml:space="preserve"> </w:t>
      </w:r>
      <w:r w:rsidR="00487644" w:rsidRPr="00BC7076">
        <w:rPr>
          <w:rFonts w:ascii="Times New Roman" w:eastAsia="Times New Roman" w:hAnsi="Times New Roman" w:cs="Times New Roman"/>
          <w:sz w:val="24"/>
          <w:szCs w:val="24"/>
          <w:lang w:val="bg-BG" w:eastAsia="fr-FR"/>
        </w:rPr>
        <w:t xml:space="preserve">безвъзмездна финансова помощ (100%) в максимален размер до </w:t>
      </w:r>
      <w:r w:rsidR="00487644" w:rsidRPr="00BC7076">
        <w:rPr>
          <w:rFonts w:ascii="Times New Roman" w:eastAsia="Times New Roman" w:hAnsi="Times New Roman" w:cs="Times New Roman"/>
          <w:b/>
          <w:sz w:val="24"/>
          <w:szCs w:val="24"/>
          <w:lang w:val="bg-BG" w:eastAsia="fr-FR"/>
        </w:rPr>
        <w:t>………………….</w:t>
      </w:r>
      <w:r w:rsidR="00AE51CA" w:rsidRPr="00BC7076">
        <w:rPr>
          <w:rFonts w:ascii="Times New Roman" w:eastAsia="Times New Roman" w:hAnsi="Times New Roman" w:cs="Times New Roman"/>
          <w:b/>
          <w:sz w:val="24"/>
          <w:szCs w:val="24"/>
          <w:lang w:val="bg-BG" w:eastAsia="fr-FR"/>
        </w:rPr>
        <w:t xml:space="preserve"> </w:t>
      </w:r>
      <w:r w:rsidR="00487644" w:rsidRPr="00BC7076">
        <w:rPr>
          <w:rFonts w:ascii="Times New Roman" w:eastAsia="Times New Roman" w:hAnsi="Times New Roman" w:cs="Times New Roman"/>
          <w:b/>
          <w:sz w:val="24"/>
          <w:szCs w:val="24"/>
          <w:lang w:val="bg-BG" w:eastAsia="fr-FR"/>
        </w:rPr>
        <w:t>лева</w:t>
      </w:r>
      <w:r w:rsidR="00487644" w:rsidRPr="00BC7076">
        <w:rPr>
          <w:rFonts w:ascii="Times New Roman" w:eastAsia="Times New Roman" w:hAnsi="Times New Roman" w:cs="Times New Roman"/>
          <w:sz w:val="24"/>
          <w:szCs w:val="24"/>
          <w:lang w:val="bg-BG" w:eastAsia="fr-FR"/>
        </w:rPr>
        <w:t xml:space="preserve"> </w:t>
      </w:r>
      <w:r w:rsidR="00487644" w:rsidRPr="00BC7076">
        <w:rPr>
          <w:rFonts w:ascii="Times New Roman" w:eastAsia="Times New Roman" w:hAnsi="Times New Roman" w:cs="Times New Roman"/>
          <w:b/>
          <w:sz w:val="24"/>
          <w:szCs w:val="24"/>
          <w:lang w:val="bg-BG" w:eastAsia="fr-FR"/>
        </w:rPr>
        <w:t>(</w:t>
      </w:r>
      <w:r w:rsidR="00565828" w:rsidRPr="00BC7076">
        <w:rPr>
          <w:rFonts w:ascii="Times New Roman" w:eastAsia="Times New Roman" w:hAnsi="Times New Roman" w:cs="Times New Roman"/>
          <w:b/>
          <w:sz w:val="24"/>
          <w:szCs w:val="24"/>
          <w:lang w:val="bg-BG" w:eastAsia="fr-FR"/>
        </w:rPr>
        <w:t>словом</w:t>
      </w:r>
      <w:r w:rsidR="00487644" w:rsidRPr="00BC7076">
        <w:rPr>
          <w:rFonts w:ascii="Times New Roman" w:eastAsia="Times New Roman" w:hAnsi="Times New Roman" w:cs="Times New Roman"/>
          <w:b/>
          <w:sz w:val="24"/>
          <w:szCs w:val="24"/>
          <w:lang w:val="bg-BG" w:eastAsia="fr-FR"/>
        </w:rPr>
        <w:t>)</w:t>
      </w:r>
      <w:r w:rsidR="00487644" w:rsidRPr="00BC7076">
        <w:rPr>
          <w:rFonts w:ascii="Times New Roman" w:eastAsia="Times New Roman" w:hAnsi="Times New Roman" w:cs="Times New Roman"/>
          <w:sz w:val="24"/>
          <w:szCs w:val="24"/>
          <w:lang w:val="bg-BG" w:eastAsia="fr-FR"/>
        </w:rPr>
        <w:t xml:space="preserve">, по процедура </w:t>
      </w:r>
      <w:r w:rsidR="002530CA">
        <w:rPr>
          <w:rFonts w:ascii="Times New Roman" w:eastAsia="Times New Roman" w:hAnsi="Times New Roman" w:cs="Times New Roman"/>
          <w:sz w:val="24"/>
          <w:szCs w:val="24"/>
          <w:lang w:val="bg-BG" w:eastAsia="fr-FR"/>
        </w:rPr>
        <w:t>на подбор на проектни предложения</w:t>
      </w:r>
      <w:r w:rsidR="00487644" w:rsidRPr="00BC7076">
        <w:rPr>
          <w:rFonts w:ascii="Times New Roman" w:eastAsia="Times New Roman" w:hAnsi="Times New Roman" w:cs="Times New Roman"/>
          <w:sz w:val="24"/>
          <w:szCs w:val="24"/>
          <w:lang w:val="bg-BG" w:eastAsia="fr-FR"/>
        </w:rPr>
        <w:t xml:space="preserve"> </w:t>
      </w:r>
      <w:r w:rsidR="00BC7076" w:rsidRPr="00BC7076">
        <w:rPr>
          <w:rFonts w:ascii="Times New Roman" w:eastAsia="Times New Roman" w:hAnsi="Times New Roman" w:cs="Times New Roman"/>
          <w:b/>
          <w:bCs/>
          <w:sz w:val="24"/>
          <w:szCs w:val="24"/>
          <w:lang w:val="bg-BG" w:eastAsia="fr-FR"/>
        </w:rPr>
        <w:t>BG16FFPR003-4.001 „</w:t>
      </w:r>
      <w:r w:rsidR="00BC7076" w:rsidRPr="00BC7076">
        <w:rPr>
          <w:rFonts w:ascii="Times New Roman" w:eastAsia="Times New Roman" w:hAnsi="Times New Roman" w:cs="Times New Roman"/>
          <w:b/>
          <w:bCs/>
          <w:sz w:val="24"/>
          <w:szCs w:val="24"/>
          <w:lang w:val="bg-BG" w:eastAsia="fr-FR" w:bidi="bg-BG"/>
        </w:rPr>
        <w:t>Подкрепа за устойчиво енергийно обновяване на многофамилни жилищни сгради, включително справяне с енергийната бедност</w:t>
      </w:r>
      <w:r w:rsidR="00BC7076" w:rsidRPr="00BC7076">
        <w:rPr>
          <w:rFonts w:ascii="Times New Roman" w:eastAsia="Times New Roman" w:hAnsi="Times New Roman" w:cs="Times New Roman"/>
          <w:b/>
          <w:bCs/>
          <w:sz w:val="24"/>
          <w:szCs w:val="24"/>
          <w:lang w:val="bg-BG" w:eastAsia="fr-FR"/>
        </w:rPr>
        <w:t>“</w:t>
      </w:r>
      <w:r w:rsidR="00BC7076" w:rsidRPr="00BC7076">
        <w:rPr>
          <w:rFonts w:ascii="Times New Roman" w:eastAsia="Times New Roman" w:hAnsi="Times New Roman" w:cs="Times New Roman"/>
          <w:b/>
          <w:bCs/>
          <w:sz w:val="24"/>
          <w:szCs w:val="24"/>
          <w:lang w:eastAsia="fr-FR"/>
        </w:rPr>
        <w:t xml:space="preserve"> </w:t>
      </w:r>
      <w:r w:rsidR="00565828" w:rsidRPr="00BC7076">
        <w:rPr>
          <w:rFonts w:ascii="Times New Roman" w:eastAsia="Times New Roman" w:hAnsi="Times New Roman" w:cs="Times New Roman"/>
          <w:sz w:val="24"/>
          <w:szCs w:val="24"/>
          <w:lang w:val="bg-BG" w:eastAsia="fr-FR"/>
        </w:rPr>
        <w:t xml:space="preserve">по Приоритет </w:t>
      </w:r>
      <w:r w:rsidR="00BC7076">
        <w:rPr>
          <w:rFonts w:ascii="Times New Roman" w:eastAsia="Times New Roman" w:hAnsi="Times New Roman" w:cs="Times New Roman"/>
          <w:sz w:val="24"/>
          <w:szCs w:val="24"/>
          <w:lang w:eastAsia="fr-FR"/>
        </w:rPr>
        <w:t>4</w:t>
      </w:r>
      <w:r w:rsidR="00565828" w:rsidRPr="00BC7076">
        <w:rPr>
          <w:rFonts w:ascii="Times New Roman" w:eastAsia="Times New Roman" w:hAnsi="Times New Roman" w:cs="Times New Roman"/>
          <w:sz w:val="24"/>
          <w:szCs w:val="24"/>
          <w:lang w:val="bg-BG" w:eastAsia="fr-FR"/>
        </w:rPr>
        <w:t xml:space="preserve"> </w:t>
      </w:r>
      <w:r w:rsidR="00BC7076" w:rsidRPr="00BC7076">
        <w:rPr>
          <w:rFonts w:ascii="Times New Roman" w:eastAsia="Times New Roman" w:hAnsi="Times New Roman" w:cs="Times New Roman"/>
          <w:sz w:val="24"/>
          <w:szCs w:val="24"/>
          <w:lang w:val="bg-BG" w:eastAsia="fr-FR"/>
        </w:rPr>
        <w:t xml:space="preserve">„Справедлив преход“ </w:t>
      </w:r>
      <w:r w:rsidR="00565828" w:rsidRPr="00BC7076">
        <w:rPr>
          <w:rFonts w:ascii="Times New Roman" w:eastAsia="Times New Roman" w:hAnsi="Times New Roman" w:cs="Times New Roman"/>
          <w:sz w:val="24"/>
          <w:szCs w:val="24"/>
          <w:lang w:val="bg-BG" w:eastAsia="fr-FR"/>
        </w:rPr>
        <w:t xml:space="preserve"> на</w:t>
      </w:r>
      <w:r w:rsidR="00565828" w:rsidRPr="00BC7076">
        <w:rPr>
          <w:rFonts w:ascii="Times New Roman" w:eastAsia="Times New Roman" w:hAnsi="Times New Roman" w:cs="Times New Roman"/>
          <w:b/>
          <w:sz w:val="24"/>
          <w:szCs w:val="24"/>
          <w:lang w:val="bg-BG" w:eastAsia="fr-FR"/>
        </w:rPr>
        <w:t xml:space="preserve"> </w:t>
      </w:r>
      <w:r w:rsidR="00565828" w:rsidRPr="00BC7076">
        <w:rPr>
          <w:rFonts w:ascii="Times New Roman" w:eastAsia="Times New Roman" w:hAnsi="Times New Roman" w:cs="Times New Roman"/>
          <w:sz w:val="24"/>
          <w:szCs w:val="24"/>
          <w:lang w:val="bg-BG" w:eastAsia="fr-FR"/>
        </w:rPr>
        <w:t xml:space="preserve">Програма „Развитие на регионите“ 2021-2027 г. </w:t>
      </w:r>
      <w:r w:rsidR="001D1B39" w:rsidRPr="00BC7076">
        <w:rPr>
          <w:rFonts w:ascii="Times New Roman" w:eastAsia="Times New Roman" w:hAnsi="Times New Roman" w:cs="Times New Roman"/>
          <w:sz w:val="24"/>
          <w:szCs w:val="24"/>
          <w:lang w:val="bg-BG" w:eastAsia="fr-FR"/>
        </w:rPr>
        <w:t xml:space="preserve">за изпълнение на </w:t>
      </w:r>
      <w:r w:rsidR="00BC7076">
        <w:rPr>
          <w:rFonts w:ascii="Times New Roman" w:eastAsia="Times New Roman" w:hAnsi="Times New Roman" w:cs="Times New Roman"/>
          <w:sz w:val="24"/>
          <w:szCs w:val="24"/>
          <w:lang w:val="bg-BG" w:eastAsia="fr-FR"/>
        </w:rPr>
        <w:t>проектно предложение</w:t>
      </w:r>
      <w:r w:rsidR="00487644" w:rsidRPr="00BC7076">
        <w:rPr>
          <w:rFonts w:ascii="Times New Roman" w:eastAsia="Times New Roman" w:hAnsi="Times New Roman" w:cs="Times New Roman"/>
          <w:bCs/>
          <w:sz w:val="24"/>
          <w:szCs w:val="24"/>
          <w:lang w:val="bg-BG" w:eastAsia="fr-FR"/>
        </w:rPr>
        <w:t xml:space="preserve"> </w:t>
      </w:r>
      <w:r w:rsidR="00BC7076" w:rsidRPr="00BC7076">
        <w:rPr>
          <w:rFonts w:ascii="Times New Roman" w:eastAsia="Times New Roman" w:hAnsi="Times New Roman" w:cs="Times New Roman"/>
          <w:b/>
          <w:bCs/>
          <w:sz w:val="24"/>
          <w:szCs w:val="24"/>
          <w:lang w:val="bg-BG" w:eastAsia="fr-FR"/>
        </w:rPr>
        <w:t>BG16FFPR003-4.001</w:t>
      </w:r>
      <w:r w:rsidR="00C22175" w:rsidRPr="00BC7076">
        <w:rPr>
          <w:rFonts w:ascii="Times New Roman" w:eastAsia="Times New Roman" w:hAnsi="Times New Roman" w:cs="Times New Roman"/>
          <w:b/>
          <w:bCs/>
          <w:sz w:val="24"/>
          <w:szCs w:val="24"/>
          <w:lang w:val="bg-BG" w:eastAsia="fr-FR"/>
        </w:rPr>
        <w:t>-…. „……………………………………………….</w:t>
      </w:r>
      <w:r w:rsidR="00487644" w:rsidRPr="00BC7076">
        <w:rPr>
          <w:rFonts w:ascii="Times New Roman" w:eastAsia="Times New Roman" w:hAnsi="Times New Roman" w:cs="Times New Roman"/>
          <w:b/>
          <w:bCs/>
          <w:sz w:val="24"/>
          <w:szCs w:val="24"/>
          <w:lang w:val="bg-BG" w:eastAsia="fr-FR"/>
        </w:rPr>
        <w:t>“</w:t>
      </w:r>
      <w:r w:rsidR="00487644" w:rsidRPr="00BC7076">
        <w:rPr>
          <w:rFonts w:ascii="Times New Roman" w:eastAsia="Times New Roman" w:hAnsi="Times New Roman" w:cs="Times New Roman"/>
          <w:sz w:val="24"/>
          <w:szCs w:val="24"/>
          <w:lang w:val="bg-BG" w:eastAsia="fr-FR"/>
        </w:rPr>
        <w:t>.</w:t>
      </w:r>
    </w:p>
    <w:p w14:paraId="2CA2E5FA" w14:textId="7EB2D1F0" w:rsidR="00487644" w:rsidRPr="001327FC" w:rsidRDefault="00BC7076" w:rsidP="001327FC">
      <w:pPr>
        <w:numPr>
          <w:ilvl w:val="1"/>
          <w:numId w:val="1"/>
        </w:numPr>
        <w:tabs>
          <w:tab w:val="left" w:pos="993"/>
        </w:tabs>
        <w:spacing w:before="80" w:after="0" w:line="360" w:lineRule="auto"/>
        <w:ind w:left="0" w:firstLine="426"/>
        <w:jc w:val="both"/>
        <w:rPr>
          <w:rFonts w:ascii="Times New Roman" w:eastAsia="Times New Roman" w:hAnsi="Times New Roman" w:cs="Times New Roman"/>
          <w:b/>
          <w:sz w:val="24"/>
          <w:szCs w:val="24"/>
          <w:lang w:val="bg-BG" w:eastAsia="fr-FR"/>
        </w:rPr>
      </w:pPr>
      <w:r>
        <w:rPr>
          <w:rFonts w:ascii="Times New Roman" w:eastAsia="Times New Roman" w:hAnsi="Times New Roman" w:cs="Times New Roman"/>
          <w:b/>
          <w:sz w:val="24"/>
          <w:szCs w:val="24"/>
          <w:lang w:val="bg-BG" w:eastAsia="fr-FR"/>
        </w:rPr>
        <w:t>Проектно предложение</w:t>
      </w:r>
      <w:r w:rsidR="00B244AF" w:rsidRPr="001327FC">
        <w:rPr>
          <w:rFonts w:ascii="Times New Roman" w:eastAsia="Times New Roman" w:hAnsi="Times New Roman" w:cs="Times New Roman"/>
          <w:b/>
          <w:sz w:val="24"/>
          <w:szCs w:val="24"/>
          <w:lang w:val="bg-BG" w:eastAsia="fr-FR"/>
        </w:rPr>
        <w:t xml:space="preserve"> </w:t>
      </w:r>
      <w:r w:rsidRPr="00BC7076">
        <w:rPr>
          <w:rFonts w:ascii="Times New Roman" w:eastAsia="Times New Roman" w:hAnsi="Times New Roman" w:cs="Times New Roman"/>
          <w:b/>
          <w:bCs/>
          <w:sz w:val="24"/>
          <w:szCs w:val="24"/>
          <w:lang w:val="bg-BG" w:eastAsia="fr-FR"/>
        </w:rPr>
        <w:t xml:space="preserve">BG16FFPR003-4.001 </w:t>
      </w:r>
      <w:r w:rsidR="00C22175" w:rsidRPr="001327FC">
        <w:rPr>
          <w:rFonts w:ascii="Times New Roman" w:eastAsia="Times New Roman" w:hAnsi="Times New Roman" w:cs="Times New Roman"/>
          <w:b/>
          <w:bCs/>
          <w:sz w:val="24"/>
          <w:szCs w:val="24"/>
          <w:lang w:val="bg-BG" w:eastAsia="fr-FR"/>
        </w:rPr>
        <w:t>- …. „……………………………………………………………………….“</w:t>
      </w:r>
      <w:r w:rsidR="00487644" w:rsidRPr="001327FC">
        <w:rPr>
          <w:rFonts w:ascii="Times New Roman" w:eastAsia="Times New Roman" w:hAnsi="Times New Roman" w:cs="Times New Roman"/>
          <w:b/>
          <w:bCs/>
          <w:sz w:val="24"/>
          <w:szCs w:val="24"/>
          <w:lang w:val="bg-BG" w:eastAsia="fr-FR"/>
        </w:rPr>
        <w:t xml:space="preserve"> </w:t>
      </w:r>
      <w:r w:rsidR="00487644" w:rsidRPr="001327FC">
        <w:rPr>
          <w:rFonts w:ascii="Times New Roman" w:eastAsia="Times New Roman" w:hAnsi="Times New Roman" w:cs="Times New Roman"/>
          <w:sz w:val="24"/>
          <w:szCs w:val="24"/>
          <w:lang w:val="bg-BG" w:eastAsia="fr-FR"/>
        </w:rPr>
        <w:t>е:</w:t>
      </w:r>
    </w:p>
    <w:p w14:paraId="12F2661C" w14:textId="480BBF80" w:rsidR="00C22175" w:rsidRPr="001327FC" w:rsidRDefault="00C22175" w:rsidP="001327FC">
      <w:pPr>
        <w:numPr>
          <w:ilvl w:val="0"/>
          <w:numId w:val="2"/>
        </w:numPr>
        <w:tabs>
          <w:tab w:val="left" w:pos="1134"/>
        </w:tabs>
        <w:spacing w:before="120" w:after="0" w:line="360" w:lineRule="auto"/>
        <w:ind w:left="851" w:firstLine="0"/>
        <w:jc w:val="both"/>
        <w:rPr>
          <w:rFonts w:ascii="Times New Roman" w:eastAsia="Times New Roman" w:hAnsi="Times New Roman" w:cs="Times New Roman"/>
          <w:b/>
          <w:sz w:val="24"/>
          <w:szCs w:val="24"/>
          <w:lang w:val="bg-BG" w:eastAsia="bg-BG"/>
        </w:rPr>
      </w:pPr>
      <w:r w:rsidRPr="001327FC">
        <w:rPr>
          <w:rFonts w:ascii="Times New Roman" w:eastAsia="Times New Roman" w:hAnsi="Times New Roman" w:cs="Times New Roman"/>
          <w:sz w:val="24"/>
          <w:szCs w:val="24"/>
          <w:lang w:val="bg-BG" w:eastAsia="fr-FR"/>
        </w:rPr>
        <w:t xml:space="preserve">с обща стойност в размер </w:t>
      </w:r>
      <w:r w:rsidR="00487644" w:rsidRPr="001327FC">
        <w:rPr>
          <w:rFonts w:ascii="Times New Roman" w:eastAsia="Times New Roman" w:hAnsi="Times New Roman" w:cs="Times New Roman"/>
          <w:sz w:val="24"/>
          <w:szCs w:val="24"/>
          <w:lang w:val="bg-BG" w:eastAsia="fr-FR"/>
        </w:rPr>
        <w:t xml:space="preserve">на </w:t>
      </w:r>
      <w:r w:rsidRPr="001327FC">
        <w:rPr>
          <w:rFonts w:ascii="Times New Roman" w:eastAsia="Times New Roman" w:hAnsi="Times New Roman" w:cs="Times New Roman"/>
          <w:b/>
          <w:sz w:val="24"/>
          <w:szCs w:val="24"/>
          <w:lang w:val="bg-BG" w:eastAsia="fr-FR"/>
        </w:rPr>
        <w:t xml:space="preserve">…………………. лева </w:t>
      </w:r>
      <w:r w:rsidR="00565828" w:rsidRPr="001327FC">
        <w:rPr>
          <w:rFonts w:ascii="Times New Roman" w:eastAsia="Times New Roman" w:hAnsi="Times New Roman" w:cs="Times New Roman"/>
          <w:b/>
          <w:sz w:val="24"/>
          <w:szCs w:val="24"/>
          <w:lang w:val="bg-BG" w:eastAsia="fr-FR"/>
        </w:rPr>
        <w:t>(словом</w:t>
      </w:r>
      <w:r w:rsidRPr="001327FC">
        <w:rPr>
          <w:rFonts w:ascii="Times New Roman" w:eastAsia="Times New Roman" w:hAnsi="Times New Roman" w:cs="Times New Roman"/>
          <w:b/>
          <w:sz w:val="24"/>
          <w:szCs w:val="24"/>
          <w:lang w:val="bg-BG" w:eastAsia="fr-FR"/>
        </w:rPr>
        <w:t xml:space="preserve">), </w:t>
      </w:r>
      <w:r w:rsidRPr="001327FC">
        <w:rPr>
          <w:rFonts w:ascii="Times New Roman" w:eastAsia="Times New Roman" w:hAnsi="Times New Roman" w:cs="Times New Roman"/>
          <w:sz w:val="24"/>
          <w:szCs w:val="24"/>
          <w:lang w:val="bg-BG" w:eastAsia="bg-BG"/>
        </w:rPr>
        <w:t>представляващи безвъзмездн</w:t>
      </w:r>
      <w:r w:rsidR="00FD66F4" w:rsidRPr="001327FC">
        <w:rPr>
          <w:rFonts w:ascii="Times New Roman" w:eastAsia="Times New Roman" w:hAnsi="Times New Roman" w:cs="Times New Roman"/>
          <w:sz w:val="24"/>
          <w:szCs w:val="24"/>
          <w:lang w:val="bg-BG" w:eastAsia="bg-BG"/>
        </w:rPr>
        <w:t>а</w:t>
      </w:r>
      <w:r w:rsidRPr="001327FC">
        <w:rPr>
          <w:rFonts w:ascii="Times New Roman" w:eastAsia="Times New Roman" w:hAnsi="Times New Roman" w:cs="Times New Roman"/>
          <w:sz w:val="24"/>
          <w:szCs w:val="24"/>
          <w:lang w:val="bg-BG" w:eastAsia="bg-BG"/>
        </w:rPr>
        <w:t xml:space="preserve"> финанс</w:t>
      </w:r>
      <w:r w:rsidR="00FD66F4" w:rsidRPr="001327FC">
        <w:rPr>
          <w:rFonts w:ascii="Times New Roman" w:eastAsia="Times New Roman" w:hAnsi="Times New Roman" w:cs="Times New Roman"/>
          <w:sz w:val="24"/>
          <w:szCs w:val="24"/>
          <w:lang w:val="bg-BG" w:eastAsia="bg-BG"/>
        </w:rPr>
        <w:t>ова помощ от ПРР</w:t>
      </w:r>
      <w:r w:rsidRPr="001327FC">
        <w:rPr>
          <w:rFonts w:ascii="Times New Roman" w:eastAsia="Times New Roman" w:hAnsi="Times New Roman" w:cs="Times New Roman"/>
          <w:sz w:val="24"/>
          <w:szCs w:val="24"/>
          <w:lang w:val="bg-BG" w:eastAsia="bg-BG"/>
        </w:rPr>
        <w:t>;</w:t>
      </w:r>
    </w:p>
    <w:p w14:paraId="56D0BCFE" w14:textId="77777777" w:rsidR="0004040E" w:rsidRPr="001327FC" w:rsidRDefault="0004040E" w:rsidP="001327FC">
      <w:pPr>
        <w:numPr>
          <w:ilvl w:val="0"/>
          <w:numId w:val="2"/>
        </w:numPr>
        <w:tabs>
          <w:tab w:val="left" w:pos="1134"/>
        </w:tabs>
        <w:spacing w:before="120" w:after="0" w:line="360" w:lineRule="auto"/>
        <w:ind w:left="851" w:firstLine="0"/>
        <w:jc w:val="both"/>
        <w:rPr>
          <w:rFonts w:ascii="Times New Roman" w:eastAsia="Times New Roman" w:hAnsi="Times New Roman" w:cs="Times New Roman"/>
          <w:sz w:val="24"/>
          <w:szCs w:val="24"/>
          <w:lang w:val="bg-BG" w:eastAsia="fr-FR"/>
        </w:rPr>
      </w:pPr>
      <w:r w:rsidRPr="001327FC">
        <w:rPr>
          <w:rFonts w:ascii="Times New Roman" w:eastAsia="Times New Roman" w:hAnsi="Times New Roman" w:cs="Times New Roman"/>
          <w:sz w:val="24"/>
          <w:szCs w:val="24"/>
          <w:lang w:val="bg-BG" w:eastAsia="fr-FR"/>
        </w:rPr>
        <w:t>с основни дейности съгласно раздел 4. „План за изпълнение/Дейности по проекта“ на Формуляра за проектно предложение (</w:t>
      </w:r>
      <w:r w:rsidRPr="001327FC">
        <w:rPr>
          <w:rFonts w:ascii="Times New Roman" w:eastAsia="Times New Roman" w:hAnsi="Times New Roman" w:cs="Times New Roman"/>
          <w:caps/>
          <w:sz w:val="24"/>
          <w:szCs w:val="24"/>
          <w:lang w:val="bg-BG" w:eastAsia="fr-FR"/>
        </w:rPr>
        <w:t xml:space="preserve">Приложение </w:t>
      </w:r>
      <w:r w:rsidRPr="001327FC">
        <w:rPr>
          <w:rFonts w:ascii="Times New Roman" w:eastAsia="Times New Roman" w:hAnsi="Times New Roman" w:cs="Times New Roman"/>
          <w:sz w:val="24"/>
          <w:szCs w:val="24"/>
          <w:lang w:val="bg-BG" w:eastAsia="fr-FR"/>
        </w:rPr>
        <w:t>А);</w:t>
      </w:r>
    </w:p>
    <w:p w14:paraId="20EF4420" w14:textId="69A558F5" w:rsidR="0004040E" w:rsidRDefault="0004040E" w:rsidP="001327FC">
      <w:pPr>
        <w:numPr>
          <w:ilvl w:val="0"/>
          <w:numId w:val="2"/>
        </w:numPr>
        <w:tabs>
          <w:tab w:val="left" w:pos="1134"/>
        </w:tabs>
        <w:spacing w:before="120" w:after="0" w:line="360" w:lineRule="auto"/>
        <w:ind w:left="851" w:firstLine="0"/>
        <w:jc w:val="both"/>
        <w:rPr>
          <w:rFonts w:ascii="Times New Roman" w:eastAsia="Times New Roman" w:hAnsi="Times New Roman" w:cs="Times New Roman"/>
          <w:sz w:val="24"/>
          <w:szCs w:val="24"/>
          <w:lang w:val="bg-BG" w:eastAsia="fr-FR"/>
        </w:rPr>
      </w:pPr>
      <w:r w:rsidRPr="001327FC">
        <w:rPr>
          <w:rFonts w:ascii="Times New Roman" w:eastAsia="Times New Roman" w:hAnsi="Times New Roman" w:cs="Times New Roman"/>
          <w:sz w:val="24"/>
          <w:szCs w:val="24"/>
          <w:lang w:val="bg-BG" w:eastAsia="fr-FR"/>
        </w:rPr>
        <w:t>с индикатори за изпълнение съгласно раздел 5. „Индикатори“ на Формуляра за проектно предложение (</w:t>
      </w:r>
      <w:r w:rsidRPr="001327FC">
        <w:rPr>
          <w:rFonts w:ascii="Times New Roman" w:eastAsia="Times New Roman" w:hAnsi="Times New Roman" w:cs="Times New Roman"/>
          <w:caps/>
          <w:sz w:val="24"/>
          <w:szCs w:val="24"/>
          <w:lang w:val="bg-BG" w:eastAsia="fr-FR"/>
        </w:rPr>
        <w:t>Приложение</w:t>
      </w:r>
      <w:r w:rsidRPr="001327FC">
        <w:rPr>
          <w:rFonts w:ascii="Times New Roman" w:eastAsia="Times New Roman" w:hAnsi="Times New Roman" w:cs="Times New Roman"/>
          <w:sz w:val="24"/>
          <w:szCs w:val="24"/>
          <w:lang w:val="bg-BG" w:eastAsia="fr-FR"/>
        </w:rPr>
        <w:t xml:space="preserve"> А).</w:t>
      </w:r>
    </w:p>
    <w:p w14:paraId="7CA92CB4" w14:textId="45A783D8" w:rsidR="00903B75" w:rsidRPr="007671E8" w:rsidRDefault="00047D36" w:rsidP="00903B75">
      <w:pPr>
        <w:numPr>
          <w:ilvl w:val="1"/>
          <w:numId w:val="1"/>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Pr>
          <w:rFonts w:ascii="Times New Roman" w:eastAsia="Times New Roman" w:hAnsi="Times New Roman" w:cs="Times New Roman"/>
          <w:i/>
          <w:color w:val="000000" w:themeColor="text1"/>
          <w:sz w:val="24"/>
          <w:szCs w:val="24"/>
          <w:lang w:val="bg-BG" w:eastAsia="bg-BG"/>
        </w:rPr>
        <w:t>(Приложимо в</w:t>
      </w:r>
      <w:r w:rsidR="00903B75" w:rsidRPr="000F7213">
        <w:rPr>
          <w:rFonts w:ascii="Times New Roman" w:eastAsia="Times New Roman" w:hAnsi="Times New Roman" w:cs="Times New Roman"/>
          <w:i/>
          <w:color w:val="000000" w:themeColor="text1"/>
          <w:sz w:val="24"/>
          <w:szCs w:val="24"/>
          <w:lang w:val="bg-BG" w:eastAsia="bg-BG"/>
        </w:rPr>
        <w:t xml:space="preserve"> случай на проект в режим на минимална помощ)</w:t>
      </w:r>
      <w:r w:rsidR="00903B75" w:rsidRPr="000F7213">
        <w:rPr>
          <w:rFonts w:ascii="Times New Roman" w:eastAsia="Times New Roman" w:hAnsi="Times New Roman" w:cs="Times New Roman"/>
          <w:color w:val="000000" w:themeColor="text1"/>
          <w:sz w:val="24"/>
          <w:szCs w:val="24"/>
          <w:lang w:val="bg-BG" w:eastAsia="bg-BG"/>
        </w:rPr>
        <w:t xml:space="preserve"> Част от сумата, включена в общата стойност на безвъзмездната</w:t>
      </w:r>
      <w:r w:rsidR="00903B75" w:rsidRPr="007671E8">
        <w:rPr>
          <w:rFonts w:ascii="Times New Roman" w:eastAsia="Times New Roman" w:hAnsi="Times New Roman" w:cs="Times New Roman"/>
          <w:color w:val="000000" w:themeColor="text1"/>
          <w:sz w:val="24"/>
          <w:szCs w:val="24"/>
          <w:lang w:val="bg-BG" w:eastAsia="bg-BG"/>
        </w:rPr>
        <w:t xml:space="preserve"> финансова помощ (100%) по т. 2.1</w:t>
      </w:r>
      <w:r w:rsidR="00903B75">
        <w:rPr>
          <w:rFonts w:ascii="Times New Roman" w:eastAsia="Times New Roman" w:hAnsi="Times New Roman" w:cs="Times New Roman"/>
          <w:color w:val="000000" w:themeColor="text1"/>
          <w:sz w:val="24"/>
          <w:szCs w:val="24"/>
          <w:lang w:val="bg-BG" w:eastAsia="bg-BG"/>
        </w:rPr>
        <w:t xml:space="preserve">, съгласно приложение </w:t>
      </w:r>
      <w:r w:rsidR="00903B75">
        <w:rPr>
          <w:rFonts w:ascii="Times New Roman" w:eastAsia="Times New Roman" w:hAnsi="Times New Roman" w:cs="Times New Roman"/>
          <w:color w:val="000000" w:themeColor="text1"/>
          <w:sz w:val="24"/>
          <w:szCs w:val="24"/>
          <w:lang w:eastAsia="bg-BG"/>
        </w:rPr>
        <w:t>7</w:t>
      </w:r>
      <w:r w:rsidR="00903B75" w:rsidRPr="000F7213">
        <w:rPr>
          <w:rFonts w:ascii="Times New Roman" w:eastAsia="Times New Roman" w:hAnsi="Times New Roman" w:cs="Times New Roman"/>
          <w:i/>
          <w:iCs/>
          <w:color w:val="000000" w:themeColor="text1"/>
          <w:sz w:val="24"/>
          <w:szCs w:val="24"/>
          <w:lang w:val="bg-BG" w:eastAsia="bg-BG"/>
        </w:rPr>
        <w:t xml:space="preserve"> Разходи за самостоятелни обекти, в които се извършва стопанска дейност</w:t>
      </w:r>
      <w:r w:rsidR="00903B75">
        <w:rPr>
          <w:rFonts w:ascii="Times New Roman" w:eastAsia="Times New Roman" w:hAnsi="Times New Roman" w:cs="Times New Roman"/>
          <w:i/>
          <w:iCs/>
          <w:color w:val="000000" w:themeColor="text1"/>
          <w:sz w:val="24"/>
          <w:szCs w:val="24"/>
          <w:lang w:val="bg-BG" w:eastAsia="bg-BG"/>
        </w:rPr>
        <w:t>,</w:t>
      </w:r>
      <w:r w:rsidR="00903B75" w:rsidRPr="007671E8">
        <w:rPr>
          <w:rFonts w:ascii="Times New Roman" w:eastAsia="Times New Roman" w:hAnsi="Times New Roman" w:cs="Times New Roman"/>
          <w:color w:val="000000" w:themeColor="text1"/>
          <w:sz w:val="24"/>
          <w:szCs w:val="24"/>
          <w:lang w:val="bg-BG" w:eastAsia="bg-BG"/>
        </w:rPr>
        <w:t xml:space="preserve"> </w:t>
      </w:r>
      <w:r w:rsidR="00903B75" w:rsidRPr="007671E8">
        <w:rPr>
          <w:rFonts w:ascii="Times New Roman" w:eastAsia="Times New Roman" w:hAnsi="Times New Roman" w:cs="Times New Roman"/>
          <w:b/>
          <w:color w:val="000000" w:themeColor="text1"/>
          <w:sz w:val="24"/>
          <w:szCs w:val="24"/>
          <w:lang w:val="bg-BG" w:eastAsia="bg-BG"/>
        </w:rPr>
        <w:t>представлява минимална помощ</w:t>
      </w:r>
      <w:r w:rsidR="00903B75" w:rsidRPr="007671E8">
        <w:rPr>
          <w:rFonts w:ascii="Times New Roman" w:eastAsia="Times New Roman" w:hAnsi="Times New Roman" w:cs="Times New Roman"/>
          <w:color w:val="000000" w:themeColor="text1"/>
          <w:sz w:val="24"/>
          <w:szCs w:val="24"/>
          <w:lang w:val="bg-BG" w:eastAsia="bg-BG"/>
        </w:rPr>
        <w:t xml:space="preserve"> в съответствие с </w:t>
      </w:r>
      <w:r w:rsidR="00903B75" w:rsidRPr="00903B75">
        <w:rPr>
          <w:rFonts w:ascii="Times New Roman" w:eastAsia="Times New Roman" w:hAnsi="Times New Roman" w:cs="Times New Roman"/>
          <w:color w:val="000000" w:themeColor="text1"/>
          <w:sz w:val="24"/>
          <w:szCs w:val="24"/>
          <w:lang w:val="bg-BG" w:eastAsia="bg-BG"/>
        </w:rPr>
        <w:t>Регламент (ЕС) №2023/2831 на Комисията от 13 декември 2023 година относно прилагането на членове 107 и 108 от договора за функционирането на Европейския съюз към помощта „</w:t>
      </w:r>
      <w:proofErr w:type="spellStart"/>
      <w:r w:rsidR="00903B75" w:rsidRPr="00903B75">
        <w:rPr>
          <w:rFonts w:ascii="Times New Roman" w:eastAsia="Times New Roman" w:hAnsi="Times New Roman" w:cs="Times New Roman"/>
          <w:color w:val="000000" w:themeColor="text1"/>
          <w:sz w:val="24"/>
          <w:szCs w:val="24"/>
          <w:lang w:val="bg-BG" w:eastAsia="bg-BG"/>
        </w:rPr>
        <w:t>de</w:t>
      </w:r>
      <w:proofErr w:type="spellEnd"/>
      <w:r w:rsidR="00903B75" w:rsidRPr="00903B75">
        <w:rPr>
          <w:rFonts w:ascii="Times New Roman" w:eastAsia="Times New Roman" w:hAnsi="Times New Roman" w:cs="Times New Roman"/>
          <w:color w:val="000000" w:themeColor="text1"/>
          <w:sz w:val="24"/>
          <w:szCs w:val="24"/>
          <w:lang w:val="bg-BG" w:eastAsia="bg-BG"/>
        </w:rPr>
        <w:t xml:space="preserve"> </w:t>
      </w:r>
      <w:proofErr w:type="spellStart"/>
      <w:r w:rsidR="00903B75" w:rsidRPr="00903B75">
        <w:rPr>
          <w:rFonts w:ascii="Times New Roman" w:eastAsia="Times New Roman" w:hAnsi="Times New Roman" w:cs="Times New Roman"/>
          <w:color w:val="000000" w:themeColor="text1"/>
          <w:sz w:val="24"/>
          <w:szCs w:val="24"/>
          <w:lang w:val="bg-BG" w:eastAsia="bg-BG"/>
        </w:rPr>
        <w:t>minimis</w:t>
      </w:r>
      <w:proofErr w:type="spellEnd"/>
      <w:r w:rsidR="00903B75" w:rsidRPr="00903B75">
        <w:rPr>
          <w:rFonts w:ascii="Times New Roman" w:eastAsia="Times New Roman" w:hAnsi="Times New Roman" w:cs="Times New Roman"/>
          <w:color w:val="000000" w:themeColor="text1"/>
          <w:sz w:val="24"/>
          <w:szCs w:val="24"/>
          <w:lang w:val="bg-BG" w:eastAsia="bg-BG"/>
        </w:rPr>
        <w:t>“</w:t>
      </w:r>
      <w:r w:rsidR="00903B75" w:rsidRPr="007671E8">
        <w:rPr>
          <w:rFonts w:ascii="Times New Roman" w:eastAsia="Times New Roman" w:hAnsi="Times New Roman" w:cs="Times New Roman"/>
          <w:color w:val="000000" w:themeColor="text1"/>
          <w:sz w:val="24"/>
          <w:szCs w:val="24"/>
          <w:lang w:val="bg-BG" w:eastAsia="bg-BG"/>
        </w:rPr>
        <w:t xml:space="preserve">. </w:t>
      </w:r>
      <w:r w:rsidR="00903B75" w:rsidRPr="007671E8">
        <w:rPr>
          <w:rFonts w:ascii="Times New Roman" w:eastAsia="Times New Roman" w:hAnsi="Times New Roman" w:cs="Times New Roman"/>
          <w:b/>
          <w:color w:val="000000" w:themeColor="text1"/>
          <w:sz w:val="24"/>
          <w:szCs w:val="24"/>
          <w:lang w:val="bg-BG" w:eastAsia="bg-BG"/>
        </w:rPr>
        <w:t xml:space="preserve">Администратор на посочената помощ е </w:t>
      </w:r>
      <w:r w:rsidR="00903B75">
        <w:rPr>
          <w:rFonts w:ascii="Times New Roman" w:eastAsia="Times New Roman" w:hAnsi="Times New Roman" w:cs="Times New Roman"/>
          <w:b/>
          <w:color w:val="000000" w:themeColor="text1"/>
          <w:sz w:val="24"/>
          <w:szCs w:val="24"/>
          <w:lang w:val="bg-BG" w:eastAsia="bg-BG"/>
        </w:rPr>
        <w:t>община</w:t>
      </w:r>
      <w:r w:rsidR="00903B75" w:rsidRPr="007671E8">
        <w:rPr>
          <w:rFonts w:ascii="Times New Roman" w:eastAsia="Times New Roman" w:hAnsi="Times New Roman" w:cs="Times New Roman"/>
          <w:b/>
          <w:color w:val="000000" w:themeColor="text1"/>
          <w:sz w:val="24"/>
          <w:szCs w:val="24"/>
          <w:lang w:val="bg-BG" w:eastAsia="bg-BG"/>
        </w:rPr>
        <w:t xml:space="preserve">………. </w:t>
      </w:r>
      <w:r w:rsidR="00903B75" w:rsidRPr="007671E8">
        <w:rPr>
          <w:rFonts w:ascii="Times New Roman" w:eastAsia="Times New Roman" w:hAnsi="Times New Roman" w:cs="Times New Roman"/>
          <w:color w:val="000000" w:themeColor="text1"/>
          <w:sz w:val="24"/>
          <w:szCs w:val="24"/>
          <w:lang w:val="bg-BG" w:eastAsia="bg-BG"/>
        </w:rPr>
        <w:t xml:space="preserve">Последният се задължава да </w:t>
      </w:r>
      <w:r w:rsidR="00903B75" w:rsidRPr="007671E8">
        <w:rPr>
          <w:rFonts w:ascii="Times New Roman" w:eastAsia="Times New Roman" w:hAnsi="Times New Roman" w:cs="Times New Roman"/>
          <w:color w:val="000000" w:themeColor="text1"/>
          <w:sz w:val="24"/>
          <w:szCs w:val="24"/>
          <w:lang w:val="bg-BG" w:eastAsia="bg-BG"/>
        </w:rPr>
        <w:lastRenderedPageBreak/>
        <w:t xml:space="preserve">осигури изпълнението на приложимия режим в съответствие с изискванията на </w:t>
      </w:r>
      <w:r w:rsidR="00457C79">
        <w:rPr>
          <w:rFonts w:ascii="Times New Roman" w:eastAsia="Times New Roman" w:hAnsi="Times New Roman" w:cs="Times New Roman"/>
          <w:color w:val="000000" w:themeColor="text1"/>
          <w:sz w:val="24"/>
          <w:szCs w:val="24"/>
          <w:lang w:val="bg-BG" w:eastAsia="bg-BG"/>
        </w:rPr>
        <w:t xml:space="preserve">Приложение 11 на настоящия договор, </w:t>
      </w:r>
      <w:r w:rsidR="00903B75" w:rsidRPr="007671E8">
        <w:rPr>
          <w:rFonts w:ascii="Times New Roman" w:eastAsia="Times New Roman" w:hAnsi="Times New Roman" w:cs="Times New Roman"/>
          <w:color w:val="000000" w:themeColor="text1"/>
          <w:sz w:val="24"/>
          <w:szCs w:val="24"/>
          <w:lang w:val="bg-BG" w:eastAsia="bg-BG"/>
        </w:rPr>
        <w:t>включително да въведе и приложи подходящи механизми на контрол на изпълнението им</w:t>
      </w:r>
      <w:r w:rsidR="00903B75" w:rsidRPr="007671E8">
        <w:rPr>
          <w:rFonts w:ascii="Times New Roman" w:eastAsia="Times New Roman" w:hAnsi="Times New Roman" w:cs="Times New Roman"/>
          <w:b/>
          <w:color w:val="000000" w:themeColor="text1"/>
          <w:sz w:val="24"/>
          <w:szCs w:val="24"/>
          <w:lang w:val="bg-BG" w:eastAsia="bg-BG"/>
        </w:rPr>
        <w:t>.</w:t>
      </w:r>
    </w:p>
    <w:p w14:paraId="30100E09" w14:textId="4B201942" w:rsidR="0004040E" w:rsidRPr="001327FC" w:rsidRDefault="0004040E" w:rsidP="001327FC">
      <w:pPr>
        <w:numPr>
          <w:ilvl w:val="1"/>
          <w:numId w:val="1"/>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1327FC">
        <w:rPr>
          <w:rFonts w:ascii="Times New Roman" w:eastAsia="Times New Roman" w:hAnsi="Times New Roman" w:cs="Times New Roman"/>
          <w:color w:val="000000" w:themeColor="text1"/>
          <w:sz w:val="24"/>
          <w:szCs w:val="24"/>
          <w:lang w:val="bg-BG" w:eastAsia="bg-BG"/>
        </w:rPr>
        <w:t xml:space="preserve">Настоящият Договор се сключва между страните с цел предоставяне на безвъзмездна финансова помощ за изпълнението на </w:t>
      </w:r>
      <w:r w:rsidR="00BC7076">
        <w:rPr>
          <w:rFonts w:ascii="Times New Roman" w:eastAsia="Times New Roman" w:hAnsi="Times New Roman" w:cs="Times New Roman"/>
          <w:color w:val="000000" w:themeColor="text1"/>
          <w:sz w:val="24"/>
          <w:szCs w:val="24"/>
          <w:lang w:val="bg-BG" w:eastAsia="bg-BG"/>
        </w:rPr>
        <w:t>проектно предложение</w:t>
      </w:r>
      <w:r w:rsidRPr="001327FC">
        <w:rPr>
          <w:rFonts w:ascii="Times New Roman" w:eastAsia="Times New Roman" w:hAnsi="Times New Roman" w:cs="Times New Roman"/>
          <w:color w:val="000000" w:themeColor="text1"/>
          <w:sz w:val="24"/>
          <w:szCs w:val="24"/>
          <w:lang w:val="bg-BG" w:eastAsia="bg-BG"/>
        </w:rPr>
        <w:t xml:space="preserve"> на </w:t>
      </w:r>
      <w:r w:rsidR="00254AC7" w:rsidRPr="001327FC">
        <w:rPr>
          <w:rFonts w:ascii="Times New Roman" w:eastAsia="Times New Roman" w:hAnsi="Times New Roman" w:cs="Times New Roman"/>
          <w:color w:val="000000" w:themeColor="text1"/>
          <w:sz w:val="24"/>
          <w:szCs w:val="24"/>
          <w:lang w:val="bg-BG" w:eastAsia="bg-BG"/>
        </w:rPr>
        <w:t>БЕНЕФИЦИЕНТА</w:t>
      </w:r>
      <w:r w:rsidRPr="001327FC">
        <w:rPr>
          <w:rFonts w:ascii="Times New Roman" w:eastAsia="Times New Roman" w:hAnsi="Times New Roman" w:cs="Times New Roman"/>
          <w:color w:val="000000" w:themeColor="text1"/>
          <w:sz w:val="24"/>
          <w:szCs w:val="24"/>
          <w:lang w:val="bg-BG" w:eastAsia="bg-BG"/>
        </w:rPr>
        <w:t xml:space="preserve">, съгласно Решение № </w:t>
      </w:r>
      <w:r w:rsidRPr="001327FC">
        <w:rPr>
          <w:rFonts w:ascii="Times New Roman" w:eastAsia="Times New Roman" w:hAnsi="Times New Roman" w:cs="Times New Roman"/>
          <w:bCs/>
          <w:color w:val="000000" w:themeColor="text1"/>
          <w:sz w:val="24"/>
          <w:szCs w:val="24"/>
          <w:lang w:val="bg-BG" w:eastAsia="bg-BG"/>
        </w:rPr>
        <w:t>РД</w:t>
      </w:r>
      <w:r w:rsidRPr="001327FC">
        <w:rPr>
          <w:rFonts w:ascii="Times New Roman" w:eastAsia="Times New Roman" w:hAnsi="Times New Roman" w:cs="Times New Roman"/>
          <w:b/>
          <w:bCs/>
          <w:color w:val="000000" w:themeColor="text1"/>
          <w:sz w:val="24"/>
          <w:szCs w:val="24"/>
          <w:lang w:val="bg-BG" w:eastAsia="bg-BG"/>
        </w:rPr>
        <w:t>-…………….</w:t>
      </w:r>
      <w:r w:rsidRPr="001327FC">
        <w:rPr>
          <w:rFonts w:ascii="Times New Roman" w:eastAsia="Times New Roman" w:hAnsi="Times New Roman" w:cs="Times New Roman"/>
          <w:color w:val="000000" w:themeColor="text1"/>
          <w:sz w:val="24"/>
          <w:szCs w:val="24"/>
          <w:lang w:val="bg-BG" w:eastAsia="bg-BG"/>
        </w:rPr>
        <w:t xml:space="preserve"> на Ръководителя на </w:t>
      </w:r>
      <w:r w:rsidR="00AE51CA" w:rsidRPr="001327FC">
        <w:rPr>
          <w:rFonts w:ascii="Times New Roman" w:eastAsia="Times New Roman" w:hAnsi="Times New Roman" w:cs="Times New Roman"/>
          <w:color w:val="000000" w:themeColor="text1"/>
          <w:sz w:val="24"/>
          <w:szCs w:val="24"/>
          <w:lang w:val="bg-BG" w:eastAsia="bg-BG"/>
        </w:rPr>
        <w:t>Управляващият орган</w:t>
      </w:r>
      <w:r w:rsidRPr="001327FC">
        <w:rPr>
          <w:rFonts w:ascii="Times New Roman" w:eastAsia="Times New Roman" w:hAnsi="Times New Roman" w:cs="Times New Roman"/>
          <w:color w:val="000000" w:themeColor="text1"/>
          <w:sz w:val="24"/>
          <w:szCs w:val="24"/>
          <w:lang w:val="bg-BG" w:eastAsia="bg-BG"/>
        </w:rPr>
        <w:t>.</w:t>
      </w:r>
    </w:p>
    <w:p w14:paraId="4643D657" w14:textId="44AACE4A" w:rsidR="003C0D79" w:rsidRPr="001327FC" w:rsidRDefault="003C0D79" w:rsidP="001327FC">
      <w:pPr>
        <w:numPr>
          <w:ilvl w:val="1"/>
          <w:numId w:val="1"/>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1327FC">
        <w:rPr>
          <w:rFonts w:ascii="Times New Roman" w:eastAsia="Times New Roman" w:hAnsi="Times New Roman" w:cs="Times New Roman"/>
          <w:color w:val="000000" w:themeColor="text1"/>
          <w:sz w:val="24"/>
          <w:szCs w:val="24"/>
          <w:lang w:val="bg-BG" w:eastAsia="bg-BG"/>
        </w:rPr>
        <w:t xml:space="preserve">С настоящия Договор </w:t>
      </w:r>
      <w:r w:rsidR="0004040E" w:rsidRPr="001327FC">
        <w:rPr>
          <w:rFonts w:ascii="Times New Roman" w:eastAsia="Times New Roman" w:hAnsi="Times New Roman" w:cs="Times New Roman"/>
          <w:caps/>
          <w:color w:val="000000" w:themeColor="text1"/>
          <w:sz w:val="24"/>
          <w:szCs w:val="24"/>
          <w:lang w:val="bg-BG" w:eastAsia="bg-BG"/>
        </w:rPr>
        <w:t>Управляващият орган</w:t>
      </w:r>
      <w:r w:rsidR="0004040E" w:rsidRPr="001327FC" w:rsidDel="0004040E">
        <w:rPr>
          <w:rFonts w:ascii="Times New Roman" w:eastAsia="Times New Roman" w:hAnsi="Times New Roman" w:cs="Times New Roman"/>
          <w:caps/>
          <w:color w:val="000000" w:themeColor="text1"/>
          <w:sz w:val="24"/>
          <w:szCs w:val="24"/>
          <w:lang w:val="bg-BG" w:eastAsia="bg-BG"/>
        </w:rPr>
        <w:t xml:space="preserve"> </w:t>
      </w:r>
      <w:r w:rsidR="00B244AF" w:rsidRPr="001327FC">
        <w:rPr>
          <w:rFonts w:ascii="Times New Roman" w:eastAsia="Times New Roman" w:hAnsi="Times New Roman" w:cs="Times New Roman"/>
          <w:color w:val="000000" w:themeColor="text1"/>
          <w:sz w:val="24"/>
          <w:szCs w:val="24"/>
          <w:lang w:val="bg-BG" w:eastAsia="bg-BG"/>
        </w:rPr>
        <w:t>на</w:t>
      </w:r>
      <w:r w:rsidR="00487644" w:rsidRPr="001327FC">
        <w:rPr>
          <w:rFonts w:ascii="Times New Roman" w:eastAsia="Times New Roman" w:hAnsi="Times New Roman" w:cs="Times New Roman"/>
          <w:caps/>
          <w:color w:val="000000" w:themeColor="text1"/>
          <w:sz w:val="24"/>
          <w:szCs w:val="24"/>
          <w:lang w:val="bg-BG" w:eastAsia="bg-BG"/>
        </w:rPr>
        <w:t xml:space="preserve"> ПРР</w:t>
      </w:r>
      <w:r w:rsidRPr="001327FC">
        <w:rPr>
          <w:rFonts w:ascii="Times New Roman" w:eastAsia="Times New Roman" w:hAnsi="Times New Roman" w:cs="Times New Roman"/>
          <w:color w:val="000000" w:themeColor="text1"/>
          <w:sz w:val="24"/>
          <w:szCs w:val="24"/>
          <w:lang w:val="bg-BG" w:eastAsia="bg-BG"/>
        </w:rPr>
        <w:t xml:space="preserve"> предоставя на </w:t>
      </w:r>
      <w:r w:rsidR="00B2645B" w:rsidRPr="001327FC">
        <w:rPr>
          <w:rFonts w:ascii="Times New Roman" w:eastAsia="Times New Roman" w:hAnsi="Times New Roman" w:cs="Times New Roman"/>
          <w:color w:val="000000" w:themeColor="text1"/>
          <w:sz w:val="24"/>
          <w:szCs w:val="24"/>
          <w:lang w:val="bg-BG" w:eastAsia="bg-BG"/>
        </w:rPr>
        <w:t xml:space="preserve">БЕНЕФИЦИЕНТА </w:t>
      </w:r>
      <w:r w:rsidRPr="001327FC">
        <w:rPr>
          <w:rFonts w:ascii="Times New Roman" w:eastAsia="Times New Roman" w:hAnsi="Times New Roman" w:cs="Times New Roman"/>
          <w:color w:val="000000" w:themeColor="text1"/>
          <w:sz w:val="24"/>
          <w:szCs w:val="24"/>
          <w:lang w:val="bg-BG" w:eastAsia="bg-BG"/>
        </w:rPr>
        <w:t>средствата по т. 2.1. за изпълнение на</w:t>
      </w:r>
      <w:r w:rsidR="001E5E8B" w:rsidRPr="001327FC">
        <w:rPr>
          <w:rFonts w:ascii="Times New Roman" w:eastAsia="Times New Roman" w:hAnsi="Times New Roman" w:cs="Times New Roman"/>
          <w:color w:val="000000" w:themeColor="text1"/>
          <w:sz w:val="24"/>
          <w:szCs w:val="24"/>
          <w:lang w:val="bg-BG" w:eastAsia="bg-BG"/>
        </w:rPr>
        <w:t xml:space="preserve"> </w:t>
      </w:r>
      <w:r w:rsidR="00BC7076">
        <w:rPr>
          <w:rFonts w:ascii="Times New Roman" w:eastAsia="Times New Roman" w:hAnsi="Times New Roman" w:cs="Times New Roman"/>
          <w:color w:val="000000" w:themeColor="text1"/>
          <w:sz w:val="24"/>
          <w:szCs w:val="24"/>
          <w:lang w:val="bg-BG" w:eastAsia="bg-BG"/>
        </w:rPr>
        <w:t>проектно предложение</w:t>
      </w:r>
      <w:r w:rsidRPr="001327FC">
        <w:rPr>
          <w:rFonts w:ascii="Times New Roman" w:eastAsia="Times New Roman" w:hAnsi="Times New Roman" w:cs="Times New Roman"/>
          <w:color w:val="000000" w:themeColor="text1"/>
          <w:sz w:val="24"/>
          <w:szCs w:val="24"/>
          <w:lang w:val="bg-BG" w:eastAsia="bg-BG"/>
        </w:rPr>
        <w:t xml:space="preserve"> при условията и сроковете, подробно описани по-долу.</w:t>
      </w:r>
    </w:p>
    <w:p w14:paraId="76946EE3" w14:textId="13992F5A" w:rsidR="0004040E" w:rsidRPr="001327FC" w:rsidRDefault="00254AC7" w:rsidP="001327FC">
      <w:pPr>
        <w:numPr>
          <w:ilvl w:val="1"/>
          <w:numId w:val="1"/>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1327FC">
        <w:rPr>
          <w:rFonts w:ascii="Times New Roman" w:eastAsia="Times New Roman" w:hAnsi="Times New Roman" w:cs="Times New Roman"/>
          <w:color w:val="000000" w:themeColor="text1"/>
          <w:sz w:val="24"/>
          <w:szCs w:val="24"/>
          <w:lang w:val="bg-BG" w:eastAsia="bg-BG"/>
        </w:rPr>
        <w:t xml:space="preserve">БЕНЕФИЦИЕНТЪТ </w:t>
      </w:r>
      <w:r w:rsidR="0004040E" w:rsidRPr="001327FC">
        <w:rPr>
          <w:rFonts w:ascii="Times New Roman" w:eastAsia="Times New Roman" w:hAnsi="Times New Roman" w:cs="Times New Roman"/>
          <w:color w:val="000000" w:themeColor="text1"/>
          <w:sz w:val="24"/>
          <w:szCs w:val="24"/>
          <w:lang w:val="bg-BG" w:eastAsia="bg-BG"/>
        </w:rPr>
        <w:t xml:space="preserve">изпълнява </w:t>
      </w:r>
      <w:r w:rsidR="00BC7076" w:rsidRPr="00BC7076">
        <w:rPr>
          <w:rFonts w:ascii="Times New Roman" w:eastAsia="Times New Roman" w:hAnsi="Times New Roman" w:cs="Times New Roman"/>
          <w:color w:val="000000" w:themeColor="text1"/>
          <w:sz w:val="24"/>
          <w:szCs w:val="24"/>
          <w:lang w:val="bg-BG" w:eastAsia="bg-BG"/>
        </w:rPr>
        <w:t xml:space="preserve">проектно предложение </w:t>
      </w:r>
      <w:r w:rsidR="00BC7076" w:rsidRPr="00BC7076">
        <w:rPr>
          <w:rFonts w:ascii="Times New Roman" w:eastAsia="Times New Roman" w:hAnsi="Times New Roman" w:cs="Times New Roman"/>
          <w:b/>
          <w:bCs/>
          <w:sz w:val="24"/>
          <w:szCs w:val="24"/>
          <w:lang w:val="bg-BG" w:eastAsia="fr-FR"/>
        </w:rPr>
        <w:t xml:space="preserve">BG16FFPR003-4.001 </w:t>
      </w:r>
      <w:r w:rsidR="00565828" w:rsidRPr="001327FC">
        <w:rPr>
          <w:rFonts w:ascii="Times New Roman" w:eastAsia="Times New Roman" w:hAnsi="Times New Roman" w:cs="Times New Roman"/>
          <w:b/>
          <w:bCs/>
          <w:sz w:val="24"/>
          <w:szCs w:val="24"/>
          <w:lang w:val="bg-BG" w:eastAsia="fr-FR"/>
        </w:rPr>
        <w:t xml:space="preserve">-……. </w:t>
      </w:r>
      <w:r w:rsidR="0004040E" w:rsidRPr="001327FC">
        <w:rPr>
          <w:rFonts w:ascii="Times New Roman" w:eastAsia="Times New Roman" w:hAnsi="Times New Roman" w:cs="Times New Roman"/>
          <w:color w:val="000000" w:themeColor="text1"/>
          <w:sz w:val="24"/>
          <w:szCs w:val="24"/>
          <w:lang w:val="bg-BG" w:eastAsia="bg-BG"/>
        </w:rPr>
        <w:t xml:space="preserve">съгласно </w:t>
      </w:r>
      <w:r w:rsidR="009705BC">
        <w:rPr>
          <w:rFonts w:ascii="Times New Roman" w:eastAsia="Times New Roman" w:hAnsi="Times New Roman" w:cs="Times New Roman"/>
          <w:color w:val="000000" w:themeColor="text1"/>
          <w:sz w:val="24"/>
          <w:szCs w:val="24"/>
          <w:lang w:val="bg-BG" w:eastAsia="bg-BG"/>
        </w:rPr>
        <w:t>одобреното проектно предложение</w:t>
      </w:r>
      <w:r w:rsidR="0004040E" w:rsidRPr="009705BC">
        <w:rPr>
          <w:rFonts w:ascii="Times New Roman" w:eastAsia="Times New Roman" w:hAnsi="Times New Roman" w:cs="Times New Roman"/>
          <w:color w:val="000000" w:themeColor="text1"/>
          <w:sz w:val="24"/>
          <w:szCs w:val="24"/>
          <w:lang w:val="bg-BG" w:eastAsia="bg-BG"/>
        </w:rPr>
        <w:t xml:space="preserve">, </w:t>
      </w:r>
      <w:r w:rsidR="0004040E" w:rsidRPr="001327FC">
        <w:rPr>
          <w:rFonts w:ascii="Times New Roman" w:eastAsia="Times New Roman" w:hAnsi="Times New Roman" w:cs="Times New Roman"/>
          <w:color w:val="000000" w:themeColor="text1"/>
          <w:sz w:val="24"/>
          <w:szCs w:val="24"/>
          <w:lang w:val="bg-BG" w:eastAsia="bg-BG"/>
        </w:rPr>
        <w:t xml:space="preserve">условията за кандидатстване и условията за изпълнение по процедура </w:t>
      </w:r>
      <w:r w:rsidR="00BC7076" w:rsidRPr="00BC7076">
        <w:rPr>
          <w:rFonts w:ascii="Times New Roman" w:eastAsia="Times New Roman" w:hAnsi="Times New Roman" w:cs="Times New Roman"/>
          <w:b/>
          <w:bCs/>
          <w:color w:val="000000" w:themeColor="text1"/>
          <w:sz w:val="24"/>
          <w:szCs w:val="24"/>
          <w:lang w:val="bg-BG" w:eastAsia="bg-BG"/>
        </w:rPr>
        <w:t>BG16FFPR003-4.001 „</w:t>
      </w:r>
      <w:r w:rsidR="00BC7076" w:rsidRPr="00BC7076">
        <w:rPr>
          <w:rFonts w:ascii="Times New Roman" w:eastAsia="Times New Roman" w:hAnsi="Times New Roman" w:cs="Times New Roman"/>
          <w:b/>
          <w:bCs/>
          <w:color w:val="000000" w:themeColor="text1"/>
          <w:sz w:val="24"/>
          <w:szCs w:val="24"/>
          <w:lang w:val="bg-BG" w:eastAsia="bg-BG" w:bidi="bg-BG"/>
        </w:rPr>
        <w:t>Подкрепа за устойчиво енергийно обновяване на многофамилни жилищни сгради, включително справяне с енергийната бедност</w:t>
      </w:r>
      <w:r w:rsidR="00BC7076" w:rsidRPr="00BC7076">
        <w:rPr>
          <w:rFonts w:ascii="Times New Roman" w:eastAsia="Times New Roman" w:hAnsi="Times New Roman" w:cs="Times New Roman"/>
          <w:b/>
          <w:bCs/>
          <w:color w:val="000000" w:themeColor="text1"/>
          <w:sz w:val="24"/>
          <w:szCs w:val="24"/>
          <w:lang w:val="bg-BG" w:eastAsia="bg-BG"/>
        </w:rPr>
        <w:t>“</w:t>
      </w:r>
      <w:r w:rsidR="0004040E" w:rsidRPr="001327FC">
        <w:rPr>
          <w:rFonts w:ascii="Times New Roman" w:eastAsia="Times New Roman" w:hAnsi="Times New Roman" w:cs="Times New Roman"/>
          <w:b/>
          <w:bCs/>
          <w:i/>
          <w:color w:val="000000" w:themeColor="text1"/>
          <w:sz w:val="24"/>
          <w:szCs w:val="24"/>
          <w:lang w:val="bg-BG" w:eastAsia="bg-BG"/>
        </w:rPr>
        <w:t xml:space="preserve"> </w:t>
      </w:r>
      <w:r w:rsidR="0004040E" w:rsidRPr="001327FC">
        <w:rPr>
          <w:rFonts w:ascii="Times New Roman" w:eastAsia="Times New Roman" w:hAnsi="Times New Roman" w:cs="Times New Roman"/>
          <w:color w:val="000000" w:themeColor="text1"/>
          <w:sz w:val="24"/>
          <w:szCs w:val="24"/>
          <w:lang w:val="bg-BG" w:eastAsia="bg-BG"/>
        </w:rPr>
        <w:t>и клаузите на настоящия договор.</w:t>
      </w:r>
    </w:p>
    <w:p w14:paraId="33829CCD" w14:textId="57C9DF9D" w:rsidR="003C0D79" w:rsidRPr="001327FC" w:rsidRDefault="003C0D79" w:rsidP="001327FC">
      <w:pPr>
        <w:numPr>
          <w:ilvl w:val="1"/>
          <w:numId w:val="1"/>
        </w:numPr>
        <w:tabs>
          <w:tab w:val="left" w:pos="851"/>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1327FC">
        <w:rPr>
          <w:rFonts w:ascii="Times New Roman" w:eastAsia="Times New Roman" w:hAnsi="Times New Roman" w:cs="Times New Roman"/>
          <w:color w:val="000000" w:themeColor="text1"/>
          <w:sz w:val="24"/>
          <w:szCs w:val="24"/>
          <w:lang w:val="bg-BG" w:eastAsia="bg-BG"/>
        </w:rPr>
        <w:t xml:space="preserve">С подписването на Договора </w:t>
      </w:r>
      <w:r w:rsidR="00B2645B" w:rsidRPr="001327FC">
        <w:rPr>
          <w:rFonts w:ascii="Times New Roman" w:eastAsia="Times New Roman" w:hAnsi="Times New Roman" w:cs="Times New Roman"/>
          <w:caps/>
          <w:color w:val="000000" w:themeColor="text1"/>
          <w:sz w:val="24"/>
          <w:szCs w:val="24"/>
          <w:lang w:val="bg-BG" w:eastAsia="bg-BG"/>
        </w:rPr>
        <w:t xml:space="preserve">БЕНЕФИЦИЕНТЪТ </w:t>
      </w:r>
      <w:r w:rsidRPr="001327FC">
        <w:rPr>
          <w:rFonts w:ascii="Times New Roman" w:eastAsia="Times New Roman" w:hAnsi="Times New Roman" w:cs="Times New Roman"/>
          <w:color w:val="000000" w:themeColor="text1"/>
          <w:sz w:val="24"/>
          <w:szCs w:val="24"/>
          <w:lang w:val="bg-BG" w:eastAsia="bg-BG"/>
        </w:rPr>
        <w:t xml:space="preserve">декларира, че е запознат със съдържанието на Договора и всички негови Приложения, представляващи неразделна негова част, </w:t>
      </w:r>
      <w:r w:rsidR="0004040E" w:rsidRPr="001327FC">
        <w:rPr>
          <w:rFonts w:ascii="Times New Roman" w:eastAsia="Times New Roman" w:hAnsi="Times New Roman" w:cs="Times New Roman"/>
          <w:color w:val="000000" w:themeColor="text1"/>
          <w:sz w:val="24"/>
          <w:szCs w:val="24"/>
          <w:lang w:val="bg-BG" w:eastAsia="bg-BG"/>
        </w:rPr>
        <w:t xml:space="preserve">описани в Раздел VІІ, </w:t>
      </w:r>
      <w:r w:rsidRPr="001327FC">
        <w:rPr>
          <w:rFonts w:ascii="Times New Roman" w:eastAsia="Times New Roman" w:hAnsi="Times New Roman" w:cs="Times New Roman"/>
          <w:color w:val="000000" w:themeColor="text1"/>
          <w:sz w:val="24"/>
          <w:szCs w:val="24"/>
          <w:lang w:val="bg-BG" w:eastAsia="bg-BG"/>
        </w:rPr>
        <w:t>изразява съгласие с тях и се задължава да изпълнява всички произтичащи от тях задължения.</w:t>
      </w:r>
    </w:p>
    <w:p w14:paraId="34C62C1B" w14:textId="41BB6E48" w:rsidR="003C0D79" w:rsidRPr="001327FC" w:rsidRDefault="0096471F" w:rsidP="001327FC">
      <w:pPr>
        <w:numPr>
          <w:ilvl w:val="1"/>
          <w:numId w:val="1"/>
        </w:numPr>
        <w:tabs>
          <w:tab w:val="left" w:pos="851"/>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1327FC">
        <w:rPr>
          <w:rFonts w:ascii="Times New Roman" w:eastAsia="Times New Roman" w:hAnsi="Times New Roman" w:cs="Times New Roman"/>
          <w:caps/>
          <w:color w:val="000000" w:themeColor="text1"/>
          <w:sz w:val="24"/>
          <w:szCs w:val="24"/>
          <w:lang w:val="bg-BG" w:eastAsia="bg-BG"/>
        </w:rPr>
        <w:t>БЕНЕФИЦИЕНТЪТ</w:t>
      </w:r>
      <w:r w:rsidR="003C0D79" w:rsidRPr="001327FC">
        <w:rPr>
          <w:rFonts w:ascii="Times New Roman" w:eastAsia="Times New Roman" w:hAnsi="Times New Roman" w:cs="Times New Roman"/>
          <w:color w:val="000000" w:themeColor="text1"/>
          <w:sz w:val="24"/>
          <w:szCs w:val="24"/>
          <w:lang w:val="bg-BG" w:eastAsia="bg-BG"/>
        </w:rPr>
        <w:t xml:space="preserve"> е длъжен да изпълни </w:t>
      </w:r>
      <w:r w:rsidR="00BC7076" w:rsidRPr="00BC7076">
        <w:rPr>
          <w:rFonts w:ascii="Times New Roman" w:eastAsia="Times New Roman" w:hAnsi="Times New Roman" w:cs="Times New Roman"/>
          <w:color w:val="000000" w:themeColor="text1"/>
          <w:sz w:val="24"/>
          <w:szCs w:val="24"/>
          <w:lang w:val="bg-BG" w:eastAsia="bg-BG"/>
        </w:rPr>
        <w:t>проектно</w:t>
      </w:r>
      <w:r w:rsidR="00BC7076">
        <w:rPr>
          <w:rFonts w:ascii="Times New Roman" w:eastAsia="Times New Roman" w:hAnsi="Times New Roman" w:cs="Times New Roman"/>
          <w:color w:val="000000" w:themeColor="text1"/>
          <w:sz w:val="24"/>
          <w:szCs w:val="24"/>
          <w:lang w:val="bg-BG" w:eastAsia="bg-BG"/>
        </w:rPr>
        <w:t>то</w:t>
      </w:r>
      <w:r w:rsidR="00BC7076" w:rsidRPr="00BC7076">
        <w:rPr>
          <w:rFonts w:ascii="Times New Roman" w:eastAsia="Times New Roman" w:hAnsi="Times New Roman" w:cs="Times New Roman"/>
          <w:color w:val="000000" w:themeColor="text1"/>
          <w:sz w:val="24"/>
          <w:szCs w:val="24"/>
          <w:lang w:val="bg-BG" w:eastAsia="bg-BG"/>
        </w:rPr>
        <w:t xml:space="preserve"> предложение</w:t>
      </w:r>
      <w:r w:rsidR="003C0D79" w:rsidRPr="001327FC">
        <w:rPr>
          <w:rFonts w:ascii="Times New Roman" w:eastAsia="Times New Roman" w:hAnsi="Times New Roman" w:cs="Times New Roman"/>
          <w:color w:val="000000" w:themeColor="text1"/>
          <w:sz w:val="24"/>
          <w:szCs w:val="24"/>
          <w:lang w:val="bg-BG" w:eastAsia="bg-BG"/>
        </w:rPr>
        <w:t>, съобразно описанието, съдържащо се в</w:t>
      </w:r>
      <w:r w:rsidR="001E5E8B" w:rsidRPr="001327FC">
        <w:rPr>
          <w:rFonts w:ascii="Times New Roman" w:eastAsia="Times New Roman" w:hAnsi="Times New Roman" w:cs="Times New Roman"/>
          <w:color w:val="000000" w:themeColor="text1"/>
          <w:sz w:val="24"/>
          <w:szCs w:val="24"/>
          <w:lang w:val="bg-BG" w:eastAsia="bg-BG"/>
        </w:rPr>
        <w:t xml:space="preserve"> ПРИЛОЖЕНИЕ А</w:t>
      </w:r>
      <w:r w:rsidR="003C0D79" w:rsidRPr="001327FC">
        <w:rPr>
          <w:rFonts w:ascii="Times New Roman" w:eastAsia="Times New Roman" w:hAnsi="Times New Roman" w:cs="Times New Roman"/>
          <w:color w:val="000000" w:themeColor="text1"/>
          <w:sz w:val="24"/>
          <w:szCs w:val="24"/>
          <w:lang w:val="bg-BG" w:eastAsia="bg-BG"/>
        </w:rPr>
        <w:t xml:space="preserve">, и с оглед изпълнение на предвидените в него цели и индикатори. </w:t>
      </w:r>
      <w:r w:rsidRPr="001327FC">
        <w:rPr>
          <w:rFonts w:ascii="Times New Roman" w:eastAsia="Times New Roman" w:hAnsi="Times New Roman" w:cs="Times New Roman"/>
          <w:color w:val="000000" w:themeColor="text1"/>
          <w:sz w:val="24"/>
          <w:szCs w:val="24"/>
          <w:lang w:val="bg-BG" w:eastAsia="bg-BG"/>
        </w:rPr>
        <w:t>БЕНЕФИЦИЕНТЪТ</w:t>
      </w:r>
      <w:r w:rsidR="003C0D79" w:rsidRPr="001327FC">
        <w:rPr>
          <w:rFonts w:ascii="Times New Roman" w:eastAsia="Times New Roman" w:hAnsi="Times New Roman" w:cs="Times New Roman"/>
          <w:color w:val="000000" w:themeColor="text1"/>
          <w:sz w:val="24"/>
          <w:szCs w:val="24"/>
          <w:lang w:val="bg-BG" w:eastAsia="bg-BG"/>
        </w:rPr>
        <w:t xml:space="preserve"> се задължава да спазва условията и изискванията, произтичащи от </w:t>
      </w:r>
      <w:r w:rsidR="006A78F5" w:rsidRPr="001327FC">
        <w:rPr>
          <w:rFonts w:ascii="Times New Roman" w:eastAsia="Times New Roman" w:hAnsi="Times New Roman" w:cs="Times New Roman"/>
          <w:color w:val="000000" w:themeColor="text1"/>
          <w:sz w:val="24"/>
          <w:szCs w:val="24"/>
          <w:lang w:val="bg-BG" w:eastAsia="bg-BG"/>
        </w:rPr>
        <w:t xml:space="preserve">настоящия </w:t>
      </w:r>
      <w:r w:rsidR="003C13BA" w:rsidRPr="001327FC">
        <w:rPr>
          <w:rFonts w:ascii="Times New Roman" w:eastAsia="Times New Roman" w:hAnsi="Times New Roman" w:cs="Times New Roman"/>
          <w:color w:val="000000" w:themeColor="text1"/>
          <w:sz w:val="24"/>
          <w:szCs w:val="24"/>
          <w:lang w:val="bg-BG" w:eastAsia="bg-BG"/>
        </w:rPr>
        <w:t>Д</w:t>
      </w:r>
      <w:r w:rsidR="003C0D79" w:rsidRPr="001327FC">
        <w:rPr>
          <w:rFonts w:ascii="Times New Roman" w:eastAsia="Times New Roman" w:hAnsi="Times New Roman" w:cs="Times New Roman"/>
          <w:color w:val="000000" w:themeColor="text1"/>
          <w:sz w:val="24"/>
          <w:szCs w:val="24"/>
          <w:lang w:val="bg-BG" w:eastAsia="bg-BG"/>
        </w:rPr>
        <w:t xml:space="preserve">оговор и всички негови приложения, условията за кандидатстване и условията за изпълнение на процедурата, разпоредбите на приложимото национално и европейско законодателство, както и ръководства и указания, публикувани от </w:t>
      </w:r>
      <w:r w:rsidR="00D746BB" w:rsidRPr="001327FC">
        <w:rPr>
          <w:rFonts w:ascii="Times New Roman" w:eastAsia="Times New Roman" w:hAnsi="Times New Roman" w:cs="Times New Roman"/>
          <w:color w:val="000000" w:themeColor="text1"/>
          <w:sz w:val="24"/>
          <w:szCs w:val="24"/>
          <w:lang w:val="bg-BG" w:eastAsia="bg-BG"/>
        </w:rPr>
        <w:t>УПРАВЛЯВАЩИЯ ОРГАН</w:t>
      </w:r>
      <w:r w:rsidR="003C0D79" w:rsidRPr="001327FC">
        <w:rPr>
          <w:rFonts w:ascii="Times New Roman" w:eastAsia="Times New Roman" w:hAnsi="Times New Roman" w:cs="Times New Roman"/>
          <w:color w:val="000000" w:themeColor="text1"/>
          <w:sz w:val="24"/>
          <w:szCs w:val="24"/>
          <w:lang w:val="bg-BG" w:eastAsia="bg-BG"/>
        </w:rPr>
        <w:t>.</w:t>
      </w:r>
    </w:p>
    <w:p w14:paraId="02560642" w14:textId="77777777" w:rsidR="003C0D79" w:rsidRPr="001327FC" w:rsidRDefault="003C0D79" w:rsidP="001327FC">
      <w:pPr>
        <w:spacing w:before="120" w:after="120" w:line="360" w:lineRule="auto"/>
        <w:jc w:val="center"/>
        <w:rPr>
          <w:rFonts w:ascii="Times New Roman" w:eastAsia="Times New Roman" w:hAnsi="Times New Roman" w:cs="Times New Roman"/>
          <w:b/>
          <w:sz w:val="24"/>
          <w:szCs w:val="24"/>
          <w:lang w:val="bg-BG" w:eastAsia="bg-BG"/>
        </w:rPr>
      </w:pPr>
    </w:p>
    <w:p w14:paraId="249BB5E3" w14:textId="77777777" w:rsidR="007324B9" w:rsidRDefault="007324B9" w:rsidP="001327FC">
      <w:pPr>
        <w:spacing w:before="120" w:after="120" w:line="360" w:lineRule="auto"/>
        <w:jc w:val="center"/>
        <w:rPr>
          <w:rFonts w:ascii="Times New Roman" w:eastAsia="Times New Roman" w:hAnsi="Times New Roman" w:cs="Times New Roman"/>
          <w:b/>
          <w:sz w:val="24"/>
          <w:szCs w:val="24"/>
          <w:lang w:val="bg-BG" w:eastAsia="bg-BG"/>
        </w:rPr>
      </w:pPr>
    </w:p>
    <w:p w14:paraId="393AD1E4" w14:textId="00FA7D0B" w:rsidR="003C0D79" w:rsidRPr="001327FC" w:rsidRDefault="003C0D79" w:rsidP="001327FC">
      <w:pPr>
        <w:spacing w:before="120" w:after="120" w:line="360" w:lineRule="auto"/>
        <w:jc w:val="center"/>
        <w:rPr>
          <w:rFonts w:ascii="Times New Roman" w:eastAsia="Times New Roman" w:hAnsi="Times New Roman" w:cs="Times New Roman"/>
          <w:b/>
          <w:sz w:val="24"/>
          <w:szCs w:val="24"/>
          <w:lang w:val="bg-BG" w:eastAsia="bg-BG"/>
        </w:rPr>
      </w:pPr>
      <w:r w:rsidRPr="001327FC">
        <w:rPr>
          <w:rFonts w:ascii="Times New Roman" w:eastAsia="Times New Roman" w:hAnsi="Times New Roman" w:cs="Times New Roman"/>
          <w:b/>
          <w:sz w:val="24"/>
          <w:szCs w:val="24"/>
          <w:lang w:val="bg-BG" w:eastAsia="bg-BG"/>
        </w:rPr>
        <w:lastRenderedPageBreak/>
        <w:t>Раздел ІІ. СРОКОВЕ</w:t>
      </w:r>
    </w:p>
    <w:p w14:paraId="2092EF59" w14:textId="77777777" w:rsidR="003C0D79" w:rsidRPr="001327FC" w:rsidRDefault="003C0D79" w:rsidP="001327FC">
      <w:pPr>
        <w:numPr>
          <w:ilvl w:val="0"/>
          <w:numId w:val="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1327FC">
        <w:rPr>
          <w:rFonts w:ascii="Times New Roman" w:eastAsia="Times New Roman" w:hAnsi="Times New Roman" w:cs="Times New Roman"/>
          <w:color w:val="000000" w:themeColor="text1"/>
          <w:sz w:val="24"/>
          <w:szCs w:val="24"/>
          <w:lang w:val="bg-BG" w:eastAsia="bg-BG"/>
        </w:rPr>
        <w:t>Настоящият Договор влиза в сила от датата на подписването му от двете страни.</w:t>
      </w:r>
    </w:p>
    <w:p w14:paraId="3FF4F9CE" w14:textId="4072CC0B" w:rsidR="003C0D79" w:rsidRPr="001327FC" w:rsidRDefault="00903B75" w:rsidP="001327FC">
      <w:pPr>
        <w:numPr>
          <w:ilvl w:val="0"/>
          <w:numId w:val="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Pr>
          <w:rFonts w:ascii="Times New Roman" w:eastAsia="Times New Roman" w:hAnsi="Times New Roman" w:cs="Times New Roman"/>
          <w:color w:val="000000" w:themeColor="text1"/>
          <w:sz w:val="24"/>
          <w:szCs w:val="24"/>
          <w:lang w:val="bg-BG" w:eastAsia="bg-BG"/>
        </w:rPr>
        <w:t xml:space="preserve">(1) </w:t>
      </w:r>
      <w:r w:rsidR="000D48A7" w:rsidRPr="001327FC">
        <w:rPr>
          <w:rFonts w:ascii="Times New Roman" w:eastAsia="Times New Roman" w:hAnsi="Times New Roman" w:cs="Times New Roman"/>
          <w:color w:val="000000" w:themeColor="text1"/>
          <w:sz w:val="24"/>
          <w:szCs w:val="24"/>
          <w:lang w:val="bg-BG" w:eastAsia="bg-BG"/>
        </w:rPr>
        <w:t xml:space="preserve">Срокът за изпълнение на </w:t>
      </w:r>
      <w:r w:rsidR="00BC7076" w:rsidRPr="00BC7076">
        <w:rPr>
          <w:rFonts w:ascii="Times New Roman" w:eastAsia="Times New Roman" w:hAnsi="Times New Roman" w:cs="Times New Roman"/>
          <w:color w:val="000000" w:themeColor="text1"/>
          <w:sz w:val="24"/>
          <w:szCs w:val="24"/>
          <w:lang w:val="bg-BG" w:eastAsia="bg-BG"/>
        </w:rPr>
        <w:t>проектно</w:t>
      </w:r>
      <w:r w:rsidR="00BC7076">
        <w:rPr>
          <w:rFonts w:ascii="Times New Roman" w:eastAsia="Times New Roman" w:hAnsi="Times New Roman" w:cs="Times New Roman"/>
          <w:color w:val="000000" w:themeColor="text1"/>
          <w:sz w:val="24"/>
          <w:szCs w:val="24"/>
          <w:lang w:val="bg-BG" w:eastAsia="bg-BG"/>
        </w:rPr>
        <w:t>то</w:t>
      </w:r>
      <w:r w:rsidR="00BC7076" w:rsidRPr="00BC7076">
        <w:rPr>
          <w:rFonts w:ascii="Times New Roman" w:eastAsia="Times New Roman" w:hAnsi="Times New Roman" w:cs="Times New Roman"/>
          <w:color w:val="000000" w:themeColor="text1"/>
          <w:sz w:val="24"/>
          <w:szCs w:val="24"/>
          <w:lang w:val="bg-BG" w:eastAsia="bg-BG"/>
        </w:rPr>
        <w:t xml:space="preserve"> предложение </w:t>
      </w:r>
      <w:r w:rsidR="000D48A7" w:rsidRPr="001327FC">
        <w:rPr>
          <w:rFonts w:ascii="Times New Roman" w:eastAsia="Times New Roman" w:hAnsi="Times New Roman" w:cs="Times New Roman"/>
          <w:color w:val="000000" w:themeColor="text1"/>
          <w:sz w:val="24"/>
          <w:szCs w:val="24"/>
          <w:lang w:val="bg-BG" w:eastAsia="bg-BG"/>
        </w:rPr>
        <w:t>е</w:t>
      </w:r>
      <w:r w:rsidR="000D48A7" w:rsidRPr="001327FC">
        <w:rPr>
          <w:rFonts w:ascii="Times New Roman" w:eastAsia="Times New Roman" w:hAnsi="Times New Roman" w:cs="Times New Roman"/>
          <w:b/>
          <w:color w:val="000000" w:themeColor="text1"/>
          <w:sz w:val="24"/>
          <w:szCs w:val="24"/>
          <w:lang w:val="bg-BG" w:eastAsia="bg-BG"/>
        </w:rPr>
        <w:t xml:space="preserve"> </w:t>
      </w:r>
      <w:r w:rsidR="00D7196E" w:rsidRPr="001327FC">
        <w:rPr>
          <w:rFonts w:ascii="Times New Roman" w:eastAsia="Times New Roman" w:hAnsi="Times New Roman" w:cs="Times New Roman"/>
          <w:b/>
          <w:color w:val="000000" w:themeColor="text1"/>
          <w:sz w:val="24"/>
          <w:szCs w:val="24"/>
          <w:lang w:val="bg-BG" w:eastAsia="bg-BG"/>
        </w:rPr>
        <w:t>….</w:t>
      </w:r>
      <w:r w:rsidR="000D48A7" w:rsidRPr="001327FC">
        <w:rPr>
          <w:rFonts w:ascii="Times New Roman" w:eastAsia="Times New Roman" w:hAnsi="Times New Roman" w:cs="Times New Roman"/>
          <w:b/>
          <w:color w:val="000000" w:themeColor="text1"/>
          <w:sz w:val="24"/>
          <w:szCs w:val="24"/>
          <w:lang w:val="bg-BG" w:eastAsia="bg-BG"/>
        </w:rPr>
        <w:t>(</w:t>
      </w:r>
      <w:r w:rsidR="004465C6" w:rsidRPr="001327FC">
        <w:rPr>
          <w:rFonts w:ascii="Times New Roman" w:eastAsia="Times New Roman" w:hAnsi="Times New Roman" w:cs="Times New Roman"/>
          <w:b/>
          <w:color w:val="000000" w:themeColor="text1"/>
          <w:sz w:val="24"/>
          <w:szCs w:val="24"/>
          <w:lang w:val="bg-BG" w:eastAsia="bg-BG"/>
        </w:rPr>
        <w:t>словом</w:t>
      </w:r>
      <w:r w:rsidR="000D48A7" w:rsidRPr="001327FC">
        <w:rPr>
          <w:rFonts w:ascii="Times New Roman" w:eastAsia="Times New Roman" w:hAnsi="Times New Roman" w:cs="Times New Roman"/>
          <w:b/>
          <w:color w:val="000000" w:themeColor="text1"/>
          <w:sz w:val="24"/>
          <w:szCs w:val="24"/>
          <w:lang w:val="bg-BG" w:eastAsia="bg-BG"/>
        </w:rPr>
        <w:t>)</w:t>
      </w:r>
      <w:r w:rsidR="00F45850" w:rsidRPr="001327FC">
        <w:rPr>
          <w:rFonts w:ascii="Times New Roman" w:eastAsia="Times New Roman" w:hAnsi="Times New Roman" w:cs="Times New Roman"/>
          <w:b/>
          <w:color w:val="000000" w:themeColor="text1"/>
          <w:sz w:val="24"/>
          <w:szCs w:val="24"/>
          <w:lang w:val="bg-BG" w:eastAsia="bg-BG"/>
        </w:rPr>
        <w:t xml:space="preserve"> </w:t>
      </w:r>
      <w:r w:rsidR="000D48A7" w:rsidRPr="001327FC">
        <w:rPr>
          <w:rFonts w:ascii="Times New Roman" w:eastAsia="Times New Roman" w:hAnsi="Times New Roman" w:cs="Times New Roman"/>
          <w:b/>
          <w:color w:val="000000" w:themeColor="text1"/>
          <w:sz w:val="24"/>
          <w:szCs w:val="24"/>
          <w:lang w:val="bg-BG" w:eastAsia="bg-BG"/>
        </w:rPr>
        <w:t>месеца</w:t>
      </w:r>
      <w:r w:rsidR="000D48A7" w:rsidRPr="001327FC">
        <w:rPr>
          <w:rFonts w:ascii="Times New Roman" w:eastAsia="Times New Roman" w:hAnsi="Times New Roman" w:cs="Times New Roman"/>
          <w:color w:val="000000" w:themeColor="text1"/>
          <w:sz w:val="24"/>
          <w:szCs w:val="24"/>
          <w:lang w:val="bg-BG" w:eastAsia="bg-BG"/>
        </w:rPr>
        <w:t>, включително за представяне на искане за окончателно плащане</w:t>
      </w:r>
      <w:r w:rsidR="00AE51CA" w:rsidRPr="001327FC">
        <w:rPr>
          <w:rFonts w:ascii="Times New Roman" w:eastAsia="Times New Roman" w:hAnsi="Times New Roman" w:cs="Times New Roman"/>
          <w:color w:val="000000" w:themeColor="text1"/>
          <w:sz w:val="24"/>
          <w:szCs w:val="24"/>
          <w:lang w:val="bg-BG" w:eastAsia="bg-BG"/>
        </w:rPr>
        <w:t>.</w:t>
      </w:r>
    </w:p>
    <w:p w14:paraId="68A75724" w14:textId="4297E4ED" w:rsidR="000D48A7" w:rsidRPr="001327FC" w:rsidRDefault="000D48A7" w:rsidP="001327FC">
      <w:pPr>
        <w:spacing w:after="0" w:line="360" w:lineRule="auto"/>
        <w:ind w:firstLine="363"/>
        <w:jc w:val="both"/>
        <w:rPr>
          <w:rFonts w:ascii="Times New Roman" w:hAnsi="Times New Roman" w:cs="Times New Roman"/>
          <w:sz w:val="24"/>
          <w:szCs w:val="24"/>
          <w:lang w:val="bg-BG"/>
        </w:rPr>
      </w:pPr>
      <w:r w:rsidRPr="001327FC">
        <w:rPr>
          <w:rFonts w:ascii="Times New Roman" w:hAnsi="Times New Roman" w:cs="Times New Roman"/>
          <w:b/>
          <w:sz w:val="24"/>
          <w:szCs w:val="24"/>
          <w:lang w:val="bg-BG"/>
        </w:rPr>
        <w:t>(2)</w:t>
      </w:r>
      <w:r w:rsidRPr="001327FC">
        <w:rPr>
          <w:rFonts w:ascii="Times New Roman" w:hAnsi="Times New Roman" w:cs="Times New Roman"/>
          <w:sz w:val="24"/>
          <w:szCs w:val="24"/>
          <w:lang w:val="bg-BG"/>
        </w:rPr>
        <w:t xml:space="preserve"> Срокът по ал.1 обхваща продължителността на всички дейности, свързани с изпълнението на </w:t>
      </w:r>
      <w:r w:rsidR="00BC7076" w:rsidRPr="00BC7076">
        <w:rPr>
          <w:rFonts w:ascii="Times New Roman" w:hAnsi="Times New Roman" w:cs="Times New Roman"/>
          <w:sz w:val="24"/>
          <w:szCs w:val="24"/>
          <w:lang w:val="bg-BG"/>
        </w:rPr>
        <w:t>проектното предложение</w:t>
      </w:r>
      <w:r w:rsidRPr="001327FC">
        <w:rPr>
          <w:rFonts w:ascii="Times New Roman" w:hAnsi="Times New Roman" w:cs="Times New Roman"/>
          <w:sz w:val="24"/>
          <w:szCs w:val="24"/>
          <w:lang w:val="bg-BG"/>
        </w:rPr>
        <w:t xml:space="preserve">, включително окончателно разплащане от </w:t>
      </w:r>
      <w:r w:rsidRPr="001327FC">
        <w:rPr>
          <w:rFonts w:ascii="Times New Roman" w:hAnsi="Times New Roman" w:cs="Times New Roman"/>
          <w:caps/>
          <w:sz w:val="24"/>
          <w:szCs w:val="24"/>
          <w:lang w:val="bg-BG"/>
        </w:rPr>
        <w:t>бенефициента</w:t>
      </w:r>
      <w:r w:rsidRPr="001327FC">
        <w:rPr>
          <w:rFonts w:ascii="Times New Roman" w:hAnsi="Times New Roman" w:cs="Times New Roman"/>
          <w:sz w:val="24"/>
          <w:szCs w:val="24"/>
          <w:lang w:val="bg-BG"/>
        </w:rPr>
        <w:t xml:space="preserve"> към изпълнителите.</w:t>
      </w:r>
    </w:p>
    <w:p w14:paraId="51FDD216" w14:textId="6820972B" w:rsidR="003C0D79" w:rsidRPr="001327FC" w:rsidRDefault="000D48A7" w:rsidP="001327FC">
      <w:pPr>
        <w:pStyle w:val="ListParagraph"/>
        <w:numPr>
          <w:ilvl w:val="0"/>
          <w:numId w:val="1"/>
        </w:numPr>
        <w:spacing w:before="120" w:after="120" w:line="360" w:lineRule="auto"/>
        <w:ind w:left="0" w:firstLine="426"/>
        <w:jc w:val="both"/>
        <w:rPr>
          <w:rFonts w:ascii="Times New Roman" w:eastAsia="Times New Roman" w:hAnsi="Times New Roman" w:cs="Times New Roman"/>
          <w:b/>
          <w:sz w:val="24"/>
          <w:szCs w:val="24"/>
          <w:lang w:val="bg-BG" w:eastAsia="bg-BG"/>
        </w:rPr>
      </w:pPr>
      <w:r w:rsidRPr="001327FC">
        <w:rPr>
          <w:rFonts w:ascii="Times New Roman" w:eastAsia="Times New Roman" w:hAnsi="Times New Roman" w:cs="Times New Roman"/>
          <w:sz w:val="24"/>
          <w:szCs w:val="24"/>
          <w:lang w:val="bg-BG" w:eastAsia="bg-BG"/>
        </w:rPr>
        <w:t xml:space="preserve">Всички </w:t>
      </w:r>
      <w:r w:rsidRPr="001327FC">
        <w:rPr>
          <w:rFonts w:ascii="Times New Roman" w:eastAsia="Times New Roman" w:hAnsi="Times New Roman" w:cs="Times New Roman"/>
          <w:sz w:val="24"/>
          <w:szCs w:val="24"/>
          <w:lang w:val="bg-BG" w:eastAsia="fr-FR"/>
        </w:rPr>
        <w:t>дейности</w:t>
      </w:r>
      <w:r w:rsidRPr="001327FC">
        <w:rPr>
          <w:rFonts w:ascii="Times New Roman" w:eastAsia="Times New Roman" w:hAnsi="Times New Roman" w:cs="Times New Roman"/>
          <w:sz w:val="24"/>
          <w:szCs w:val="24"/>
          <w:lang w:val="bg-BG" w:eastAsia="bg-BG"/>
        </w:rPr>
        <w:t xml:space="preserve">, включително: окончателното разплащане към изпълнители, представянето на окончателния технически отчет и окончателния финансов отчет на </w:t>
      </w:r>
      <w:r w:rsidR="00BC7076" w:rsidRPr="00BC7076">
        <w:rPr>
          <w:rFonts w:ascii="Times New Roman" w:eastAsia="Times New Roman" w:hAnsi="Times New Roman" w:cs="Times New Roman"/>
          <w:sz w:val="24"/>
          <w:szCs w:val="24"/>
          <w:lang w:val="bg-BG" w:eastAsia="bg-BG"/>
        </w:rPr>
        <w:t xml:space="preserve">проектното предложение </w:t>
      </w:r>
      <w:r w:rsidRPr="001327FC">
        <w:rPr>
          <w:rFonts w:ascii="Times New Roman" w:eastAsia="Times New Roman" w:hAnsi="Times New Roman" w:cs="Times New Roman"/>
          <w:sz w:val="24"/>
          <w:szCs w:val="24"/>
          <w:lang w:val="bg-BG" w:eastAsia="bg-BG"/>
        </w:rPr>
        <w:t>трябва да приключат в рамките на срока за изпълнение на Договора.</w:t>
      </w:r>
    </w:p>
    <w:p w14:paraId="6529FFE7" w14:textId="77777777" w:rsidR="00671D6B" w:rsidRPr="001327FC" w:rsidRDefault="00671D6B" w:rsidP="001327FC">
      <w:pPr>
        <w:pStyle w:val="ListParagraph"/>
        <w:spacing w:before="120" w:after="120" w:line="360" w:lineRule="auto"/>
        <w:ind w:left="426"/>
        <w:jc w:val="both"/>
        <w:rPr>
          <w:rFonts w:ascii="Times New Roman" w:eastAsia="Times New Roman" w:hAnsi="Times New Roman" w:cs="Times New Roman"/>
          <w:b/>
          <w:sz w:val="24"/>
          <w:szCs w:val="24"/>
          <w:lang w:val="bg-BG" w:eastAsia="bg-BG"/>
        </w:rPr>
      </w:pPr>
    </w:p>
    <w:p w14:paraId="1171821E" w14:textId="7F7B6944" w:rsidR="003C0D79" w:rsidRPr="001327FC" w:rsidRDefault="003C0D79" w:rsidP="005D7506">
      <w:pPr>
        <w:spacing w:before="120" w:after="120" w:line="360" w:lineRule="auto"/>
        <w:jc w:val="center"/>
        <w:rPr>
          <w:rFonts w:ascii="Times New Roman" w:eastAsia="Times New Roman" w:hAnsi="Times New Roman" w:cs="Times New Roman"/>
          <w:b/>
          <w:sz w:val="24"/>
          <w:szCs w:val="24"/>
          <w:lang w:val="bg-BG" w:eastAsia="bg-BG"/>
        </w:rPr>
      </w:pPr>
      <w:r w:rsidRPr="001327FC">
        <w:rPr>
          <w:rFonts w:ascii="Times New Roman" w:eastAsia="Times New Roman" w:hAnsi="Times New Roman" w:cs="Times New Roman"/>
          <w:b/>
          <w:sz w:val="24"/>
          <w:szCs w:val="24"/>
          <w:lang w:val="bg-BG" w:eastAsia="bg-BG"/>
        </w:rPr>
        <w:t xml:space="preserve">Раздел ІІІ. КОНКРЕТИЗАЦИЯ НА УСЛОВИЯТА ЗА ИЗПЪЛНЕНИЕ НА </w:t>
      </w:r>
      <w:r w:rsidR="00BC7076" w:rsidRPr="00BC7076">
        <w:rPr>
          <w:rFonts w:ascii="Times New Roman" w:eastAsia="Times New Roman" w:hAnsi="Times New Roman" w:cs="Times New Roman"/>
          <w:b/>
          <w:sz w:val="24"/>
          <w:szCs w:val="24"/>
          <w:lang w:val="bg-BG" w:eastAsia="bg-BG"/>
        </w:rPr>
        <w:t>ПРОЕКТНО</w:t>
      </w:r>
      <w:r w:rsidR="00BC7076">
        <w:rPr>
          <w:rFonts w:ascii="Times New Roman" w:eastAsia="Times New Roman" w:hAnsi="Times New Roman" w:cs="Times New Roman"/>
          <w:b/>
          <w:sz w:val="24"/>
          <w:szCs w:val="24"/>
          <w:lang w:val="bg-BG" w:eastAsia="bg-BG"/>
        </w:rPr>
        <w:t>ТО</w:t>
      </w:r>
      <w:r w:rsidR="00BC7076" w:rsidRPr="00BC7076">
        <w:rPr>
          <w:rFonts w:ascii="Times New Roman" w:eastAsia="Times New Roman" w:hAnsi="Times New Roman" w:cs="Times New Roman"/>
          <w:b/>
          <w:sz w:val="24"/>
          <w:szCs w:val="24"/>
          <w:lang w:val="bg-BG" w:eastAsia="bg-BG"/>
        </w:rPr>
        <w:t xml:space="preserve"> ПРЕДЛОЖЕНИЕ</w:t>
      </w:r>
    </w:p>
    <w:p w14:paraId="2C6EFFD6" w14:textId="2FFC80C7" w:rsidR="00911A69" w:rsidRPr="001327FC" w:rsidRDefault="00BC7076" w:rsidP="001327FC">
      <w:pPr>
        <w:numPr>
          <w:ilvl w:val="0"/>
          <w:numId w:val="1"/>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Всеки непредвиден в</w:t>
      </w:r>
      <w:r w:rsidR="00911A69" w:rsidRPr="001327FC">
        <w:rPr>
          <w:rFonts w:ascii="Times New Roman" w:eastAsia="Times New Roman" w:hAnsi="Times New Roman" w:cs="Times New Roman"/>
          <w:sz w:val="24"/>
          <w:szCs w:val="24"/>
          <w:lang w:val="bg-BG" w:eastAsia="bg-BG"/>
        </w:rPr>
        <w:t xml:space="preserve"> </w:t>
      </w:r>
      <w:r w:rsidRPr="00BC7076">
        <w:rPr>
          <w:rFonts w:ascii="Times New Roman" w:eastAsia="Times New Roman" w:hAnsi="Times New Roman" w:cs="Times New Roman"/>
          <w:sz w:val="24"/>
          <w:szCs w:val="24"/>
          <w:lang w:val="bg-BG" w:eastAsia="bg-BG"/>
        </w:rPr>
        <w:t xml:space="preserve">проектно предложение </w:t>
      </w:r>
      <w:r w:rsidR="00911A69" w:rsidRPr="001327FC">
        <w:rPr>
          <w:rFonts w:ascii="Times New Roman" w:eastAsia="Times New Roman" w:hAnsi="Times New Roman" w:cs="Times New Roman"/>
          <w:sz w:val="24"/>
          <w:szCs w:val="24"/>
          <w:lang w:val="bg-BG" w:eastAsia="bg-BG"/>
        </w:rPr>
        <w:t>разход или различен от предвидения, който възникне при изпълнението</w:t>
      </w:r>
      <w:r w:rsidR="00AE51CA" w:rsidRPr="001327FC">
        <w:rPr>
          <w:rFonts w:ascii="Times New Roman" w:eastAsia="Times New Roman" w:hAnsi="Times New Roman" w:cs="Times New Roman"/>
          <w:sz w:val="24"/>
          <w:szCs w:val="24"/>
          <w:lang w:val="bg-BG" w:eastAsia="bg-BG"/>
        </w:rPr>
        <w:t>,</w:t>
      </w:r>
      <w:r>
        <w:rPr>
          <w:rFonts w:ascii="Times New Roman" w:eastAsia="Times New Roman" w:hAnsi="Times New Roman" w:cs="Times New Roman"/>
          <w:sz w:val="24"/>
          <w:szCs w:val="24"/>
          <w:lang w:val="bg-BG" w:eastAsia="bg-BG"/>
        </w:rPr>
        <w:t xml:space="preserve"> и който не е включен в</w:t>
      </w:r>
      <w:r w:rsidR="00911A69" w:rsidRPr="001327FC">
        <w:rPr>
          <w:rFonts w:ascii="Times New Roman" w:eastAsia="Times New Roman" w:hAnsi="Times New Roman" w:cs="Times New Roman"/>
          <w:sz w:val="24"/>
          <w:szCs w:val="24"/>
          <w:lang w:val="bg-BG" w:eastAsia="bg-BG"/>
        </w:rPr>
        <w:t xml:space="preserve"> </w:t>
      </w:r>
      <w:r w:rsidRPr="00BC7076">
        <w:rPr>
          <w:rFonts w:ascii="Times New Roman" w:eastAsia="Times New Roman" w:hAnsi="Times New Roman" w:cs="Times New Roman"/>
          <w:sz w:val="24"/>
          <w:szCs w:val="24"/>
          <w:lang w:val="bg-BG" w:eastAsia="bg-BG"/>
        </w:rPr>
        <w:t>проектно предложение</w:t>
      </w:r>
      <w:r w:rsidR="00911A69" w:rsidRPr="001327FC">
        <w:rPr>
          <w:rFonts w:ascii="Times New Roman" w:eastAsia="Times New Roman" w:hAnsi="Times New Roman" w:cs="Times New Roman"/>
          <w:sz w:val="24"/>
          <w:szCs w:val="24"/>
          <w:lang w:val="bg-BG" w:eastAsia="bg-BG"/>
        </w:rPr>
        <w:t xml:space="preserve"> посредством допълнително споразумение, се счита за недопустим и не подлежи на верификация.</w:t>
      </w:r>
      <w:r w:rsidR="00911A69" w:rsidRPr="001327FC" w:rsidDel="008A4F12">
        <w:rPr>
          <w:rFonts w:ascii="Times New Roman" w:eastAsia="Times New Roman" w:hAnsi="Times New Roman" w:cs="Times New Roman"/>
          <w:sz w:val="24"/>
          <w:szCs w:val="24"/>
          <w:lang w:val="bg-BG" w:eastAsia="bg-BG"/>
        </w:rPr>
        <w:t xml:space="preserve"> </w:t>
      </w:r>
    </w:p>
    <w:p w14:paraId="1A0E443D" w14:textId="70F5B1B0" w:rsidR="003C0D79" w:rsidRPr="001327FC" w:rsidRDefault="003C0D79" w:rsidP="001327FC">
      <w:pPr>
        <w:numPr>
          <w:ilvl w:val="0"/>
          <w:numId w:val="1"/>
        </w:numPr>
        <w:tabs>
          <w:tab w:val="left" w:pos="1134"/>
        </w:tabs>
        <w:spacing w:after="0" w:line="360" w:lineRule="auto"/>
        <w:ind w:left="0" w:firstLine="363"/>
        <w:jc w:val="both"/>
        <w:rPr>
          <w:rFonts w:ascii="Times New Roman" w:hAnsi="Times New Roman" w:cs="Times New Roman"/>
          <w:color w:val="000000" w:themeColor="text1"/>
          <w:sz w:val="24"/>
          <w:szCs w:val="24"/>
          <w:lang w:val="bg-BG"/>
        </w:rPr>
      </w:pPr>
      <w:r w:rsidRPr="001327FC">
        <w:rPr>
          <w:rFonts w:ascii="Times New Roman" w:eastAsia="Times New Roman" w:hAnsi="Times New Roman" w:cs="Times New Roman"/>
          <w:color w:val="000000" w:themeColor="text1"/>
          <w:sz w:val="24"/>
          <w:szCs w:val="24"/>
          <w:lang w:val="bg-BG" w:eastAsia="bg-BG"/>
        </w:rPr>
        <w:t xml:space="preserve">Всеки предвиден в </w:t>
      </w:r>
      <w:r w:rsidR="00BC7076" w:rsidRPr="00BC7076">
        <w:rPr>
          <w:rFonts w:ascii="Times New Roman" w:eastAsia="Times New Roman" w:hAnsi="Times New Roman" w:cs="Times New Roman"/>
          <w:color w:val="000000" w:themeColor="text1"/>
          <w:sz w:val="24"/>
          <w:szCs w:val="24"/>
          <w:lang w:val="bg-BG" w:eastAsia="bg-BG"/>
        </w:rPr>
        <w:t xml:space="preserve">проектно предложение </w:t>
      </w:r>
      <w:r w:rsidRPr="001327FC">
        <w:rPr>
          <w:rFonts w:ascii="Times New Roman" w:eastAsia="Times New Roman" w:hAnsi="Times New Roman" w:cs="Times New Roman"/>
          <w:color w:val="000000" w:themeColor="text1"/>
          <w:sz w:val="24"/>
          <w:szCs w:val="24"/>
          <w:lang w:val="bg-BG" w:eastAsia="bg-BG"/>
        </w:rPr>
        <w:t xml:space="preserve">разход, одобрен първоначално с </w:t>
      </w:r>
      <w:r w:rsidR="00BC7076" w:rsidRPr="00BC7076">
        <w:rPr>
          <w:rFonts w:ascii="Times New Roman" w:eastAsia="Times New Roman" w:hAnsi="Times New Roman" w:cs="Times New Roman"/>
          <w:color w:val="000000" w:themeColor="text1"/>
          <w:sz w:val="24"/>
          <w:szCs w:val="24"/>
          <w:lang w:val="bg-BG" w:eastAsia="bg-BG"/>
        </w:rPr>
        <w:t xml:space="preserve">проектното предложение </w:t>
      </w:r>
      <w:r w:rsidRPr="001327FC">
        <w:rPr>
          <w:rFonts w:ascii="Times New Roman" w:eastAsia="Times New Roman" w:hAnsi="Times New Roman" w:cs="Times New Roman"/>
          <w:color w:val="000000" w:themeColor="text1"/>
          <w:sz w:val="24"/>
          <w:szCs w:val="24"/>
          <w:lang w:val="bg-BG" w:eastAsia="bg-BG"/>
        </w:rPr>
        <w:t xml:space="preserve">като допустим за финансиране със средства </w:t>
      </w:r>
      <w:r w:rsidR="007809C2" w:rsidRPr="001327FC">
        <w:rPr>
          <w:rFonts w:ascii="Times New Roman" w:eastAsia="Times New Roman" w:hAnsi="Times New Roman" w:cs="Times New Roman"/>
          <w:color w:val="000000" w:themeColor="text1"/>
          <w:sz w:val="24"/>
          <w:szCs w:val="24"/>
          <w:lang w:val="bg-BG" w:eastAsia="bg-BG"/>
        </w:rPr>
        <w:t>от БФП</w:t>
      </w:r>
      <w:r w:rsidRPr="001327FC">
        <w:rPr>
          <w:rFonts w:ascii="Times New Roman" w:eastAsia="Times New Roman" w:hAnsi="Times New Roman" w:cs="Times New Roman"/>
          <w:color w:val="000000" w:themeColor="text1"/>
          <w:sz w:val="24"/>
          <w:szCs w:val="24"/>
          <w:lang w:val="bg-BG" w:eastAsia="bg-BG"/>
        </w:rPr>
        <w:t>, който впоследствие, поради неизпълнение на клауза на настоящия Договор, грешка или поради нарушение на законодателството, промени статута си на недопустим за финансиране</w:t>
      </w:r>
      <w:r w:rsidRPr="001327FC">
        <w:rPr>
          <w:rFonts w:ascii="Times New Roman" w:eastAsia="Times New Roman" w:hAnsi="Times New Roman" w:cs="Times New Roman"/>
          <w:caps/>
          <w:color w:val="000000" w:themeColor="text1"/>
          <w:sz w:val="24"/>
          <w:szCs w:val="24"/>
          <w:lang w:val="bg-BG" w:eastAsia="bg-BG"/>
        </w:rPr>
        <w:t xml:space="preserve"> </w:t>
      </w:r>
      <w:r w:rsidR="00911A69" w:rsidRPr="001327FC">
        <w:rPr>
          <w:rFonts w:ascii="Times New Roman" w:eastAsia="Times New Roman" w:hAnsi="Times New Roman" w:cs="Times New Roman"/>
          <w:sz w:val="24"/>
          <w:szCs w:val="24"/>
          <w:lang w:val="bg-BG" w:eastAsia="bg-BG"/>
        </w:rPr>
        <w:t>чрез БФП</w:t>
      </w:r>
      <w:r w:rsidR="00911A69" w:rsidRPr="001327FC">
        <w:rPr>
          <w:rFonts w:ascii="Times New Roman" w:eastAsia="Times New Roman" w:hAnsi="Times New Roman" w:cs="Times New Roman"/>
          <w:caps/>
          <w:sz w:val="24"/>
          <w:szCs w:val="24"/>
          <w:lang w:val="bg-BG" w:eastAsia="bg-BG"/>
        </w:rPr>
        <w:t xml:space="preserve">, </w:t>
      </w:r>
      <w:r w:rsidR="00911A69" w:rsidRPr="001327FC">
        <w:rPr>
          <w:rFonts w:ascii="Times New Roman" w:eastAsia="Times New Roman" w:hAnsi="Times New Roman" w:cs="Times New Roman"/>
          <w:sz w:val="24"/>
          <w:szCs w:val="24"/>
          <w:lang w:val="bg-BG" w:eastAsia="bg-BG"/>
        </w:rPr>
        <w:t>не подлежи на верификация</w:t>
      </w:r>
      <w:r w:rsidRPr="001327FC">
        <w:rPr>
          <w:rFonts w:ascii="Times New Roman" w:eastAsia="Times New Roman" w:hAnsi="Times New Roman" w:cs="Times New Roman"/>
          <w:color w:val="000000" w:themeColor="text1"/>
          <w:sz w:val="24"/>
          <w:szCs w:val="24"/>
          <w:lang w:val="bg-BG" w:eastAsia="bg-BG"/>
        </w:rPr>
        <w:t>.</w:t>
      </w:r>
    </w:p>
    <w:p w14:paraId="305C94A1" w14:textId="744C56B2" w:rsidR="003C0D79" w:rsidRPr="001327FC" w:rsidRDefault="003C0D79" w:rsidP="001327FC">
      <w:pPr>
        <w:numPr>
          <w:ilvl w:val="0"/>
          <w:numId w:val="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1327FC">
        <w:rPr>
          <w:rFonts w:ascii="Times New Roman" w:eastAsia="Times New Roman" w:hAnsi="Times New Roman" w:cs="Times New Roman"/>
          <w:color w:val="000000" w:themeColor="text1"/>
          <w:sz w:val="24"/>
          <w:szCs w:val="24"/>
          <w:lang w:val="bg-BG" w:eastAsia="bg-BG"/>
        </w:rPr>
        <w:t xml:space="preserve">Допустимите разходи не трябва да противоречат на Регламент </w:t>
      </w:r>
      <w:r w:rsidR="00FE0F5D" w:rsidRPr="001327FC">
        <w:rPr>
          <w:rFonts w:ascii="Times New Roman" w:eastAsia="Times New Roman" w:hAnsi="Times New Roman" w:cs="Times New Roman"/>
          <w:color w:val="000000" w:themeColor="text1"/>
          <w:sz w:val="24"/>
          <w:szCs w:val="24"/>
          <w:lang w:val="bg-BG" w:eastAsia="bg-BG"/>
        </w:rPr>
        <w:t>(ЕС) 2021/1060 на Европейския парламент и на Съвета от 24 юни 2021 година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w:t>
      </w:r>
      <w:r w:rsidR="00911A69" w:rsidRPr="001327FC">
        <w:rPr>
          <w:rFonts w:ascii="Times New Roman" w:eastAsia="Times New Roman" w:hAnsi="Times New Roman" w:cs="Times New Roman"/>
          <w:color w:val="000000" w:themeColor="text1"/>
          <w:sz w:val="24"/>
          <w:szCs w:val="24"/>
          <w:lang w:val="bg-BG" w:eastAsia="bg-BG"/>
        </w:rPr>
        <w:t xml:space="preserve"> и на </w:t>
      </w:r>
      <w:r w:rsidR="00911A69" w:rsidRPr="001327FC">
        <w:rPr>
          <w:rFonts w:ascii="Times New Roman" w:eastAsia="Times New Roman" w:hAnsi="Times New Roman" w:cs="Times New Roman"/>
          <w:sz w:val="24"/>
          <w:szCs w:val="24"/>
          <w:lang w:val="bg-BG" w:eastAsia="bg-BG"/>
        </w:rPr>
        <w:t xml:space="preserve">Насоките за </w:t>
      </w:r>
      <w:r w:rsidR="00911A69" w:rsidRPr="001327FC">
        <w:rPr>
          <w:rFonts w:ascii="Times New Roman" w:eastAsia="Times New Roman" w:hAnsi="Times New Roman" w:cs="Times New Roman"/>
          <w:sz w:val="24"/>
          <w:szCs w:val="24"/>
          <w:lang w:val="bg-BG" w:eastAsia="bg-BG"/>
        </w:rPr>
        <w:lastRenderedPageBreak/>
        <w:t xml:space="preserve">кандидатстване по съответната </w:t>
      </w:r>
      <w:r w:rsidR="009F7F00" w:rsidRPr="001327FC">
        <w:rPr>
          <w:rFonts w:ascii="Times New Roman" w:eastAsia="Times New Roman" w:hAnsi="Times New Roman" w:cs="Times New Roman"/>
          <w:sz w:val="24"/>
          <w:szCs w:val="24"/>
          <w:lang w:val="bg-BG" w:eastAsia="bg-BG"/>
        </w:rPr>
        <w:t>процедура</w:t>
      </w:r>
      <w:r w:rsidR="00911A69" w:rsidRPr="001327FC">
        <w:rPr>
          <w:rFonts w:ascii="Times New Roman" w:eastAsia="Times New Roman" w:hAnsi="Times New Roman" w:cs="Times New Roman"/>
          <w:sz w:val="24"/>
          <w:szCs w:val="24"/>
          <w:lang w:val="bg-BG" w:eastAsia="bg-BG"/>
        </w:rPr>
        <w:t xml:space="preserve"> за предоставяне на безвъзмездна финансова помощ и/или отговорите на въпроси към </w:t>
      </w:r>
      <w:r w:rsidR="009F7F00" w:rsidRPr="001327FC">
        <w:rPr>
          <w:rFonts w:ascii="Times New Roman" w:eastAsia="Times New Roman" w:hAnsi="Times New Roman" w:cs="Times New Roman"/>
          <w:sz w:val="24"/>
          <w:szCs w:val="24"/>
          <w:lang w:val="bg-BG" w:eastAsia="bg-BG"/>
        </w:rPr>
        <w:t>нея</w:t>
      </w:r>
      <w:r w:rsidR="00911A69" w:rsidRPr="001327FC">
        <w:rPr>
          <w:rFonts w:ascii="Times New Roman" w:eastAsia="Times New Roman" w:hAnsi="Times New Roman" w:cs="Times New Roman"/>
          <w:sz w:val="24"/>
          <w:szCs w:val="24"/>
          <w:lang w:val="bg-BG" w:eastAsia="bg-BG"/>
        </w:rPr>
        <w:t>.</w:t>
      </w:r>
    </w:p>
    <w:p w14:paraId="15DF45BB" w14:textId="16251BBC" w:rsidR="00632463" w:rsidRPr="001327FC" w:rsidRDefault="00632463" w:rsidP="001327FC">
      <w:pPr>
        <w:numPr>
          <w:ilvl w:val="0"/>
          <w:numId w:val="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1327FC">
        <w:rPr>
          <w:rFonts w:ascii="Times New Roman" w:eastAsia="Times New Roman" w:hAnsi="Times New Roman" w:cs="Times New Roman"/>
          <w:color w:val="000000" w:themeColor="text1"/>
          <w:sz w:val="24"/>
          <w:szCs w:val="24"/>
          <w:lang w:val="bg-BG" w:eastAsia="bg-BG"/>
        </w:rPr>
        <w:t xml:space="preserve">Разходите за ДДС са допустими, ако са обвързани с допустими разходи и при спазване на </w:t>
      </w:r>
      <w:r w:rsidR="008C1572" w:rsidRPr="001327FC">
        <w:rPr>
          <w:rFonts w:ascii="Times New Roman" w:eastAsia="Times New Roman" w:hAnsi="Times New Roman" w:cs="Times New Roman"/>
          <w:color w:val="000000" w:themeColor="text1"/>
          <w:sz w:val="24"/>
          <w:szCs w:val="24"/>
          <w:lang w:val="bg-BG" w:eastAsia="bg-BG"/>
        </w:rPr>
        <w:t xml:space="preserve">Указание № НФ-1/09.01.2024 г. </w:t>
      </w:r>
      <w:r w:rsidRPr="001327FC">
        <w:rPr>
          <w:rFonts w:ascii="Times New Roman" w:eastAsia="Times New Roman" w:hAnsi="Times New Roman" w:cs="Times New Roman"/>
          <w:color w:val="000000" w:themeColor="text1"/>
          <w:sz w:val="24"/>
          <w:szCs w:val="24"/>
          <w:lang w:val="bg-BG" w:eastAsia="bg-BG"/>
        </w:rPr>
        <w:t xml:space="preserve">за третиране на ДДС като допустим разход при изпълнение на проекти по  програмите, финансирани от Европейския фонд за регионално развитие (ЕФРР), Европейския социален фонд плюс (ЕСФ+), Кохезионния фонд (КФ), Фонда за справедлив преход (ФСП) и Европейския фонд за морско дело, рибарство и аквакултури (ЕФМДРА), Фонд </w:t>
      </w:r>
      <w:r w:rsidR="00B22631" w:rsidRPr="001327FC">
        <w:rPr>
          <w:rFonts w:ascii="Times New Roman" w:eastAsia="Times New Roman" w:hAnsi="Times New Roman" w:cs="Times New Roman"/>
          <w:color w:val="000000" w:themeColor="text1"/>
          <w:sz w:val="24"/>
          <w:szCs w:val="24"/>
          <w:lang w:val="bg-BG" w:eastAsia="bg-BG"/>
        </w:rPr>
        <w:t>„</w:t>
      </w:r>
      <w:r w:rsidRPr="001327FC">
        <w:rPr>
          <w:rFonts w:ascii="Times New Roman" w:eastAsia="Times New Roman" w:hAnsi="Times New Roman" w:cs="Times New Roman"/>
          <w:color w:val="000000" w:themeColor="text1"/>
          <w:sz w:val="24"/>
          <w:szCs w:val="24"/>
          <w:lang w:val="bg-BG" w:eastAsia="bg-BG"/>
        </w:rPr>
        <w:t>Убежище, миграция и интеграция</w:t>
      </w:r>
      <w:r w:rsidR="00B22631" w:rsidRPr="001327FC">
        <w:rPr>
          <w:rFonts w:ascii="Times New Roman" w:eastAsia="Times New Roman" w:hAnsi="Times New Roman" w:cs="Times New Roman"/>
          <w:color w:val="000000" w:themeColor="text1"/>
          <w:sz w:val="24"/>
          <w:szCs w:val="24"/>
          <w:lang w:eastAsia="bg-BG"/>
        </w:rPr>
        <w:t>”</w:t>
      </w:r>
      <w:r w:rsidRPr="001327FC">
        <w:rPr>
          <w:rFonts w:ascii="Times New Roman" w:eastAsia="Times New Roman" w:hAnsi="Times New Roman" w:cs="Times New Roman"/>
          <w:color w:val="000000" w:themeColor="text1"/>
          <w:sz w:val="24"/>
          <w:szCs w:val="24"/>
          <w:lang w:val="bg-BG" w:eastAsia="bg-BG"/>
        </w:rPr>
        <w:t xml:space="preserve"> (ФУМИ), Фонд </w:t>
      </w:r>
      <w:r w:rsidR="00B22631" w:rsidRPr="001327FC">
        <w:rPr>
          <w:rFonts w:ascii="Times New Roman" w:eastAsia="Times New Roman" w:hAnsi="Times New Roman" w:cs="Times New Roman"/>
          <w:color w:val="000000" w:themeColor="text1"/>
          <w:sz w:val="24"/>
          <w:szCs w:val="24"/>
          <w:lang w:val="bg-BG" w:eastAsia="bg-BG"/>
        </w:rPr>
        <w:t>„</w:t>
      </w:r>
      <w:r w:rsidRPr="001327FC">
        <w:rPr>
          <w:rFonts w:ascii="Times New Roman" w:eastAsia="Times New Roman" w:hAnsi="Times New Roman" w:cs="Times New Roman"/>
          <w:color w:val="000000" w:themeColor="text1"/>
          <w:sz w:val="24"/>
          <w:szCs w:val="24"/>
          <w:lang w:val="bg-BG" w:eastAsia="bg-BG"/>
        </w:rPr>
        <w:t>Вътрешна сигурност</w:t>
      </w:r>
      <w:r w:rsidR="00B22631" w:rsidRPr="001327FC">
        <w:rPr>
          <w:rFonts w:ascii="Times New Roman" w:eastAsia="Times New Roman" w:hAnsi="Times New Roman" w:cs="Times New Roman"/>
          <w:color w:val="000000" w:themeColor="text1"/>
          <w:sz w:val="24"/>
          <w:szCs w:val="24"/>
          <w:lang w:eastAsia="bg-BG"/>
        </w:rPr>
        <w:t>”</w:t>
      </w:r>
      <w:r w:rsidRPr="001327FC">
        <w:rPr>
          <w:rFonts w:ascii="Times New Roman" w:eastAsia="Times New Roman" w:hAnsi="Times New Roman" w:cs="Times New Roman"/>
          <w:color w:val="000000" w:themeColor="text1"/>
          <w:sz w:val="24"/>
          <w:szCs w:val="24"/>
          <w:lang w:val="bg-BG" w:eastAsia="bg-BG"/>
        </w:rPr>
        <w:t xml:space="preserve"> (ФВС), програмата по Инструмента за финансова подкрепа за управлението на границите и визовата политика (ИУГВП), както и на средствата за финансиране на подхода </w:t>
      </w:r>
      <w:r w:rsidR="00B22631" w:rsidRPr="001327FC">
        <w:rPr>
          <w:rFonts w:ascii="Times New Roman" w:eastAsia="Times New Roman" w:hAnsi="Times New Roman" w:cs="Times New Roman"/>
          <w:color w:val="000000" w:themeColor="text1"/>
          <w:sz w:val="24"/>
          <w:szCs w:val="24"/>
          <w:lang w:val="bg-BG" w:eastAsia="bg-BG"/>
        </w:rPr>
        <w:t>„</w:t>
      </w:r>
      <w:r w:rsidRPr="001327FC">
        <w:rPr>
          <w:rFonts w:ascii="Times New Roman" w:eastAsia="Times New Roman" w:hAnsi="Times New Roman" w:cs="Times New Roman"/>
          <w:color w:val="000000" w:themeColor="text1"/>
          <w:sz w:val="24"/>
          <w:szCs w:val="24"/>
          <w:lang w:val="bg-BG" w:eastAsia="bg-BG"/>
        </w:rPr>
        <w:t>Водено от общностите местно развитие</w:t>
      </w:r>
      <w:r w:rsidR="00B22631" w:rsidRPr="001327FC">
        <w:rPr>
          <w:rFonts w:ascii="Times New Roman" w:eastAsia="Times New Roman" w:hAnsi="Times New Roman" w:cs="Times New Roman"/>
          <w:color w:val="000000" w:themeColor="text1"/>
          <w:sz w:val="24"/>
          <w:szCs w:val="24"/>
          <w:lang w:eastAsia="bg-BG"/>
        </w:rPr>
        <w:t>”</w:t>
      </w:r>
      <w:r w:rsidRPr="001327FC">
        <w:rPr>
          <w:rFonts w:ascii="Times New Roman" w:eastAsia="Times New Roman" w:hAnsi="Times New Roman" w:cs="Times New Roman"/>
          <w:color w:val="000000" w:themeColor="text1"/>
          <w:sz w:val="24"/>
          <w:szCs w:val="24"/>
          <w:lang w:val="bg-BG" w:eastAsia="bg-BG"/>
        </w:rPr>
        <w:t xml:space="preserve"> от Европейския земеделски фонд за развитие на селските райони (ВОМР) на ЕС, за програмен период 2021 – 2027 г., което се предоставя на Бенефициента (ПРИЛОЖЕНИЕ Д)</w:t>
      </w:r>
      <w:r w:rsidR="007809C2" w:rsidRPr="001327FC">
        <w:rPr>
          <w:rFonts w:ascii="Times New Roman" w:eastAsia="Times New Roman" w:hAnsi="Times New Roman" w:cs="Times New Roman"/>
          <w:color w:val="000000" w:themeColor="text1"/>
          <w:sz w:val="24"/>
          <w:szCs w:val="24"/>
          <w:lang w:val="bg-BG" w:eastAsia="bg-BG"/>
        </w:rPr>
        <w:t>.</w:t>
      </w:r>
    </w:p>
    <w:p w14:paraId="14EFEA75" w14:textId="5325A9ED" w:rsidR="00A33CA3" w:rsidRPr="00D01A21" w:rsidRDefault="00A33CA3" w:rsidP="001327FC">
      <w:pPr>
        <w:numPr>
          <w:ilvl w:val="0"/>
          <w:numId w:val="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01A21">
        <w:rPr>
          <w:rFonts w:ascii="Times New Roman" w:eastAsia="Times New Roman" w:hAnsi="Times New Roman" w:cs="Times New Roman"/>
          <w:color w:val="000000" w:themeColor="text1"/>
          <w:sz w:val="24"/>
          <w:szCs w:val="24"/>
          <w:lang w:val="bg-BG" w:eastAsia="bg-BG"/>
        </w:rPr>
        <w:t xml:space="preserve">Разходите, финансирани по настоящия Договор, се извършват в съответствие с предвиденото в бюджета на </w:t>
      </w:r>
      <w:r w:rsidR="00BC7076" w:rsidRPr="00D01A21">
        <w:rPr>
          <w:rFonts w:ascii="Times New Roman" w:eastAsia="Times New Roman" w:hAnsi="Times New Roman" w:cs="Times New Roman"/>
          <w:color w:val="000000" w:themeColor="text1"/>
          <w:sz w:val="24"/>
          <w:szCs w:val="24"/>
          <w:lang w:val="bg-BG" w:eastAsia="bg-BG"/>
        </w:rPr>
        <w:t>проектното предложение</w:t>
      </w:r>
      <w:r w:rsidRPr="00D01A21">
        <w:rPr>
          <w:rFonts w:ascii="Times New Roman" w:eastAsia="Times New Roman" w:hAnsi="Times New Roman" w:cs="Times New Roman"/>
          <w:color w:val="000000" w:themeColor="text1"/>
          <w:sz w:val="24"/>
          <w:szCs w:val="24"/>
          <w:lang w:val="bg-BG" w:eastAsia="bg-BG"/>
        </w:rPr>
        <w:t>, съгласно ПРИЛОЖЕНИЕ А.</w:t>
      </w:r>
    </w:p>
    <w:p w14:paraId="6ABEAE5E" w14:textId="301E67FF" w:rsidR="003C0D79" w:rsidRPr="001327FC" w:rsidRDefault="003C0D79" w:rsidP="001327FC">
      <w:pPr>
        <w:numPr>
          <w:ilvl w:val="0"/>
          <w:numId w:val="1"/>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1327FC">
        <w:rPr>
          <w:rFonts w:ascii="Times New Roman" w:eastAsia="Times New Roman" w:hAnsi="Times New Roman" w:cs="Times New Roman"/>
          <w:color w:val="000000" w:themeColor="text1"/>
          <w:sz w:val="24"/>
          <w:szCs w:val="24"/>
          <w:lang w:val="bg-BG" w:eastAsia="bg-BG"/>
        </w:rPr>
        <w:t xml:space="preserve">Окончателната </w:t>
      </w:r>
      <w:r w:rsidR="006C09D2" w:rsidRPr="001327FC">
        <w:rPr>
          <w:rFonts w:ascii="Times New Roman" w:eastAsia="Times New Roman" w:hAnsi="Times New Roman" w:cs="Times New Roman"/>
          <w:color w:val="000000" w:themeColor="text1"/>
          <w:sz w:val="24"/>
          <w:szCs w:val="24"/>
          <w:lang w:val="bg-BG" w:eastAsia="bg-BG"/>
        </w:rPr>
        <w:t xml:space="preserve">стойност </w:t>
      </w:r>
      <w:r w:rsidRPr="001327FC">
        <w:rPr>
          <w:rFonts w:ascii="Times New Roman" w:eastAsia="Times New Roman" w:hAnsi="Times New Roman" w:cs="Times New Roman"/>
          <w:color w:val="000000" w:themeColor="text1"/>
          <w:sz w:val="24"/>
          <w:szCs w:val="24"/>
          <w:lang w:val="bg-BG" w:eastAsia="bg-BG"/>
        </w:rPr>
        <w:t xml:space="preserve">на </w:t>
      </w:r>
      <w:r w:rsidR="007809C2" w:rsidRPr="001327FC">
        <w:rPr>
          <w:rFonts w:ascii="Times New Roman" w:eastAsia="Times New Roman" w:hAnsi="Times New Roman" w:cs="Times New Roman"/>
          <w:color w:val="000000" w:themeColor="text1"/>
          <w:sz w:val="24"/>
          <w:szCs w:val="24"/>
          <w:lang w:val="bg-BG" w:eastAsia="bg-BG"/>
        </w:rPr>
        <w:t xml:space="preserve">БФП </w:t>
      </w:r>
      <w:r w:rsidRPr="001327FC">
        <w:rPr>
          <w:rFonts w:ascii="Times New Roman" w:eastAsia="Times New Roman" w:hAnsi="Times New Roman" w:cs="Times New Roman"/>
          <w:color w:val="000000" w:themeColor="text1"/>
          <w:sz w:val="24"/>
          <w:szCs w:val="24"/>
          <w:lang w:val="bg-BG" w:eastAsia="bg-BG"/>
        </w:rPr>
        <w:t>по чл.</w:t>
      </w:r>
      <w:r w:rsidR="00FE0F5D" w:rsidRPr="001327FC">
        <w:rPr>
          <w:rFonts w:ascii="Times New Roman" w:eastAsia="Times New Roman" w:hAnsi="Times New Roman" w:cs="Times New Roman"/>
          <w:color w:val="000000" w:themeColor="text1"/>
          <w:sz w:val="24"/>
          <w:szCs w:val="24"/>
          <w:lang w:val="bg-BG" w:eastAsia="bg-BG"/>
        </w:rPr>
        <w:t xml:space="preserve"> </w:t>
      </w:r>
      <w:r w:rsidRPr="001327FC">
        <w:rPr>
          <w:rFonts w:ascii="Times New Roman" w:eastAsia="Times New Roman" w:hAnsi="Times New Roman" w:cs="Times New Roman"/>
          <w:color w:val="000000" w:themeColor="text1"/>
          <w:sz w:val="24"/>
          <w:szCs w:val="24"/>
          <w:lang w:val="bg-BG" w:eastAsia="bg-BG"/>
        </w:rPr>
        <w:t xml:space="preserve">2, т. 2.1 се определя съобразно напредъка и изпълнението на </w:t>
      </w:r>
      <w:r w:rsidR="00BC7076" w:rsidRPr="00BC7076">
        <w:rPr>
          <w:rFonts w:ascii="Times New Roman" w:eastAsia="Times New Roman" w:hAnsi="Times New Roman" w:cs="Times New Roman"/>
          <w:color w:val="000000" w:themeColor="text1"/>
          <w:sz w:val="24"/>
          <w:szCs w:val="24"/>
          <w:lang w:val="bg-BG" w:eastAsia="bg-BG"/>
        </w:rPr>
        <w:t>проектното предложение</w:t>
      </w:r>
      <w:r w:rsidRPr="001327FC">
        <w:rPr>
          <w:rFonts w:ascii="Times New Roman" w:eastAsia="Times New Roman" w:hAnsi="Times New Roman" w:cs="Times New Roman"/>
          <w:color w:val="000000" w:themeColor="text1"/>
          <w:sz w:val="24"/>
          <w:szCs w:val="24"/>
          <w:lang w:val="bg-BG" w:eastAsia="bg-BG"/>
        </w:rPr>
        <w:t xml:space="preserve">, представените разходи за възстановяване от </w:t>
      </w:r>
      <w:r w:rsidR="008456C6" w:rsidRPr="001327FC">
        <w:rPr>
          <w:rFonts w:ascii="Times New Roman" w:eastAsia="Times New Roman" w:hAnsi="Times New Roman" w:cs="Times New Roman"/>
          <w:caps/>
          <w:color w:val="000000" w:themeColor="text1"/>
          <w:sz w:val="24"/>
          <w:szCs w:val="24"/>
          <w:lang w:val="bg-BG" w:eastAsia="bg-BG"/>
        </w:rPr>
        <w:t>БЕНЕФИЦИЕНТА</w:t>
      </w:r>
      <w:r w:rsidRPr="001327FC">
        <w:rPr>
          <w:rFonts w:ascii="Times New Roman" w:eastAsia="Times New Roman" w:hAnsi="Times New Roman" w:cs="Times New Roman"/>
          <w:color w:val="000000" w:themeColor="text1"/>
          <w:sz w:val="24"/>
          <w:szCs w:val="24"/>
          <w:lang w:val="bg-BG" w:eastAsia="bg-BG"/>
        </w:rPr>
        <w:t xml:space="preserve"> пред </w:t>
      </w:r>
      <w:r w:rsidR="007809C2" w:rsidRPr="001327FC">
        <w:rPr>
          <w:rFonts w:ascii="Times New Roman" w:eastAsia="Times New Roman" w:hAnsi="Times New Roman" w:cs="Times New Roman"/>
          <w:color w:val="000000" w:themeColor="text1"/>
          <w:sz w:val="24"/>
          <w:szCs w:val="24"/>
          <w:lang w:val="bg-BG" w:eastAsia="bg-BG"/>
        </w:rPr>
        <w:t>УПРАВЛЯВАЩИЯ ОРГАН</w:t>
      </w:r>
      <w:r w:rsidR="00487644" w:rsidRPr="001327FC">
        <w:rPr>
          <w:rFonts w:ascii="Times New Roman" w:eastAsia="Times New Roman" w:hAnsi="Times New Roman" w:cs="Times New Roman"/>
          <w:caps/>
          <w:color w:val="000000" w:themeColor="text1"/>
          <w:sz w:val="24"/>
          <w:szCs w:val="24"/>
          <w:lang w:val="bg-BG" w:eastAsia="bg-BG"/>
        </w:rPr>
        <w:t xml:space="preserve"> </w:t>
      </w:r>
      <w:r w:rsidR="00FE0F5D" w:rsidRPr="001327FC">
        <w:rPr>
          <w:rFonts w:ascii="Times New Roman" w:eastAsia="Times New Roman" w:hAnsi="Times New Roman" w:cs="Times New Roman"/>
          <w:color w:val="000000" w:themeColor="text1"/>
          <w:sz w:val="24"/>
          <w:szCs w:val="24"/>
          <w:lang w:val="bg-BG" w:eastAsia="bg-BG"/>
        </w:rPr>
        <w:t>на</w:t>
      </w:r>
      <w:r w:rsidR="00487644" w:rsidRPr="001327FC">
        <w:rPr>
          <w:rFonts w:ascii="Times New Roman" w:eastAsia="Times New Roman" w:hAnsi="Times New Roman" w:cs="Times New Roman"/>
          <w:caps/>
          <w:color w:val="000000" w:themeColor="text1"/>
          <w:sz w:val="24"/>
          <w:szCs w:val="24"/>
          <w:lang w:val="bg-BG" w:eastAsia="bg-BG"/>
        </w:rPr>
        <w:t xml:space="preserve"> ПРР</w:t>
      </w:r>
      <w:r w:rsidRPr="001327FC">
        <w:rPr>
          <w:rFonts w:ascii="Times New Roman" w:eastAsia="Times New Roman" w:hAnsi="Times New Roman" w:cs="Times New Roman"/>
          <w:caps/>
          <w:color w:val="000000" w:themeColor="text1"/>
          <w:sz w:val="24"/>
          <w:szCs w:val="24"/>
          <w:lang w:val="bg-BG" w:eastAsia="bg-BG"/>
        </w:rPr>
        <w:t xml:space="preserve"> </w:t>
      </w:r>
      <w:r w:rsidRPr="001327FC">
        <w:rPr>
          <w:rFonts w:ascii="Times New Roman" w:eastAsia="Times New Roman" w:hAnsi="Times New Roman" w:cs="Times New Roman"/>
          <w:color w:val="000000" w:themeColor="text1"/>
          <w:sz w:val="24"/>
          <w:szCs w:val="24"/>
          <w:lang w:val="bg-BG" w:eastAsia="bg-BG"/>
        </w:rPr>
        <w:t xml:space="preserve">и след проверка от </w:t>
      </w:r>
      <w:r w:rsidR="007809C2" w:rsidRPr="001327FC">
        <w:rPr>
          <w:rFonts w:ascii="Times New Roman" w:eastAsia="Times New Roman" w:hAnsi="Times New Roman" w:cs="Times New Roman"/>
          <w:color w:val="000000" w:themeColor="text1"/>
          <w:sz w:val="24"/>
          <w:szCs w:val="24"/>
          <w:lang w:val="bg-BG" w:eastAsia="bg-BG"/>
        </w:rPr>
        <w:t>УПРАВЛЯВАЩИЯ ОРГАН</w:t>
      </w:r>
      <w:r w:rsidR="004F7554" w:rsidRPr="001327FC">
        <w:rPr>
          <w:rFonts w:ascii="Times New Roman" w:eastAsia="Times New Roman" w:hAnsi="Times New Roman" w:cs="Times New Roman"/>
          <w:caps/>
          <w:color w:val="000000" w:themeColor="text1"/>
          <w:sz w:val="24"/>
          <w:szCs w:val="24"/>
          <w:lang w:val="bg-BG" w:eastAsia="bg-BG"/>
        </w:rPr>
        <w:t xml:space="preserve"> </w:t>
      </w:r>
      <w:r w:rsidR="004F7554" w:rsidRPr="001327FC">
        <w:rPr>
          <w:rFonts w:ascii="Times New Roman" w:eastAsia="Times New Roman" w:hAnsi="Times New Roman" w:cs="Times New Roman"/>
          <w:color w:val="000000" w:themeColor="text1"/>
          <w:sz w:val="24"/>
          <w:szCs w:val="24"/>
          <w:lang w:val="bg-BG" w:eastAsia="bg-BG"/>
        </w:rPr>
        <w:t>на</w:t>
      </w:r>
      <w:r w:rsidR="004F7554" w:rsidRPr="001327FC">
        <w:rPr>
          <w:rFonts w:ascii="Times New Roman" w:eastAsia="Times New Roman" w:hAnsi="Times New Roman" w:cs="Times New Roman"/>
          <w:caps/>
          <w:color w:val="000000" w:themeColor="text1"/>
          <w:sz w:val="24"/>
          <w:szCs w:val="24"/>
          <w:lang w:val="bg-BG" w:eastAsia="bg-BG"/>
        </w:rPr>
        <w:t xml:space="preserve"> ПРР </w:t>
      </w:r>
      <w:r w:rsidRPr="001327FC">
        <w:rPr>
          <w:rFonts w:ascii="Times New Roman" w:eastAsia="Times New Roman" w:hAnsi="Times New Roman" w:cs="Times New Roman"/>
          <w:color w:val="000000" w:themeColor="text1"/>
          <w:sz w:val="24"/>
          <w:szCs w:val="24"/>
          <w:lang w:val="bg-BG" w:eastAsia="bg-BG"/>
        </w:rPr>
        <w:t xml:space="preserve">за спазване на разпоредбите на настоящия Договор, </w:t>
      </w:r>
      <w:r w:rsidR="00A33CA3" w:rsidRPr="001327FC">
        <w:rPr>
          <w:rFonts w:ascii="Times New Roman" w:eastAsia="Times New Roman" w:hAnsi="Times New Roman" w:cs="Times New Roman"/>
          <w:sz w:val="24"/>
          <w:szCs w:val="24"/>
          <w:lang w:val="bg-BG" w:eastAsia="bg-BG"/>
        </w:rPr>
        <w:t>Общите условия за изпълнение към настоящия Договор</w:t>
      </w:r>
      <w:r w:rsidR="00FE0F5D" w:rsidRPr="001327FC">
        <w:rPr>
          <w:rFonts w:ascii="Times New Roman" w:eastAsia="Times New Roman" w:hAnsi="Times New Roman" w:cs="Times New Roman"/>
          <w:b/>
          <w:caps/>
          <w:color w:val="000000" w:themeColor="text1"/>
          <w:sz w:val="24"/>
          <w:szCs w:val="24"/>
          <w:lang w:val="bg-BG" w:eastAsia="bg-BG"/>
        </w:rPr>
        <w:t xml:space="preserve"> </w:t>
      </w:r>
      <w:r w:rsidR="00FE0F5D" w:rsidRPr="001327FC">
        <w:rPr>
          <w:rFonts w:ascii="Times New Roman" w:eastAsia="Times New Roman" w:hAnsi="Times New Roman" w:cs="Times New Roman"/>
          <w:caps/>
          <w:color w:val="000000" w:themeColor="text1"/>
          <w:sz w:val="24"/>
          <w:szCs w:val="24"/>
          <w:lang w:val="bg-BG" w:eastAsia="bg-BG"/>
        </w:rPr>
        <w:t xml:space="preserve">(Приложение </w:t>
      </w:r>
      <w:r w:rsidR="00D01A21">
        <w:rPr>
          <w:rFonts w:ascii="Times New Roman" w:eastAsia="Times New Roman" w:hAnsi="Times New Roman" w:cs="Times New Roman"/>
          <w:caps/>
          <w:color w:val="000000" w:themeColor="text1"/>
          <w:sz w:val="24"/>
          <w:szCs w:val="24"/>
          <w:lang w:val="bg-BG" w:eastAsia="bg-BG"/>
        </w:rPr>
        <w:t>13</w:t>
      </w:r>
      <w:r w:rsidR="00FE0F5D" w:rsidRPr="001327FC">
        <w:rPr>
          <w:rFonts w:ascii="Times New Roman" w:eastAsia="Times New Roman" w:hAnsi="Times New Roman" w:cs="Times New Roman"/>
          <w:caps/>
          <w:color w:val="000000" w:themeColor="text1"/>
          <w:sz w:val="24"/>
          <w:szCs w:val="24"/>
          <w:lang w:val="bg-BG" w:eastAsia="bg-BG"/>
        </w:rPr>
        <w:t>)</w:t>
      </w:r>
      <w:r w:rsidRPr="001327FC">
        <w:rPr>
          <w:rFonts w:ascii="Times New Roman" w:eastAsia="Times New Roman" w:hAnsi="Times New Roman" w:cs="Times New Roman"/>
          <w:color w:val="000000" w:themeColor="text1"/>
          <w:sz w:val="24"/>
          <w:szCs w:val="24"/>
          <w:lang w:val="bg-BG" w:eastAsia="bg-BG"/>
        </w:rPr>
        <w:t>,</w:t>
      </w:r>
      <w:r w:rsidRPr="001327FC">
        <w:rPr>
          <w:rFonts w:ascii="Times New Roman" w:eastAsia="Times New Roman" w:hAnsi="Times New Roman" w:cs="Times New Roman"/>
          <w:b/>
          <w:caps/>
          <w:color w:val="000000" w:themeColor="text1"/>
          <w:sz w:val="24"/>
          <w:szCs w:val="24"/>
          <w:lang w:val="bg-BG" w:eastAsia="bg-BG"/>
        </w:rPr>
        <w:t xml:space="preserve"> </w:t>
      </w:r>
      <w:r w:rsidRPr="001327FC">
        <w:rPr>
          <w:rFonts w:ascii="Times New Roman" w:eastAsia="Times New Roman" w:hAnsi="Times New Roman" w:cs="Times New Roman"/>
          <w:color w:val="000000" w:themeColor="text1"/>
          <w:sz w:val="24"/>
          <w:szCs w:val="24"/>
          <w:lang w:val="bg-BG" w:eastAsia="bg-BG"/>
        </w:rPr>
        <w:t>и действащото законодателство</w:t>
      </w:r>
      <w:r w:rsidRPr="001327FC">
        <w:rPr>
          <w:rFonts w:ascii="Times New Roman" w:eastAsia="Times New Roman" w:hAnsi="Times New Roman" w:cs="Times New Roman"/>
          <w:sz w:val="24"/>
          <w:szCs w:val="24"/>
          <w:lang w:val="bg-BG" w:eastAsia="bg-BG"/>
        </w:rPr>
        <w:t>.</w:t>
      </w:r>
    </w:p>
    <w:p w14:paraId="108CFC26" w14:textId="07F882B8" w:rsidR="0077768C" w:rsidRPr="001327FC" w:rsidRDefault="0077768C" w:rsidP="001327FC">
      <w:pPr>
        <w:numPr>
          <w:ilvl w:val="0"/>
          <w:numId w:val="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1327FC">
        <w:rPr>
          <w:rFonts w:ascii="Times New Roman" w:eastAsia="Times New Roman" w:hAnsi="Times New Roman" w:cs="Times New Roman"/>
          <w:color w:val="000000" w:themeColor="text1"/>
          <w:sz w:val="24"/>
          <w:szCs w:val="24"/>
          <w:lang w:val="bg-BG" w:eastAsia="bg-BG"/>
        </w:rPr>
        <w:t xml:space="preserve">Всички разходи </w:t>
      </w:r>
      <w:r w:rsidR="00BC7076">
        <w:rPr>
          <w:rFonts w:ascii="Times New Roman" w:eastAsia="Times New Roman" w:hAnsi="Times New Roman" w:cs="Times New Roman"/>
          <w:color w:val="000000" w:themeColor="text1"/>
          <w:sz w:val="24"/>
          <w:szCs w:val="24"/>
          <w:lang w:val="bg-BG" w:eastAsia="bg-BG"/>
        </w:rPr>
        <w:t xml:space="preserve">в </w:t>
      </w:r>
      <w:r w:rsidR="00BC7076" w:rsidRPr="00BC7076">
        <w:rPr>
          <w:rFonts w:ascii="Times New Roman" w:eastAsia="Times New Roman" w:hAnsi="Times New Roman" w:cs="Times New Roman"/>
          <w:color w:val="000000" w:themeColor="text1"/>
          <w:sz w:val="24"/>
          <w:szCs w:val="24"/>
          <w:lang w:val="bg-BG" w:eastAsia="bg-BG"/>
        </w:rPr>
        <w:t>проектното предложение</w:t>
      </w:r>
      <w:r w:rsidRPr="001327FC">
        <w:rPr>
          <w:rFonts w:ascii="Times New Roman" w:eastAsia="Times New Roman" w:hAnsi="Times New Roman" w:cs="Times New Roman"/>
          <w:color w:val="000000" w:themeColor="text1"/>
          <w:sz w:val="24"/>
          <w:szCs w:val="24"/>
          <w:lang w:val="bg-BG" w:eastAsia="bg-BG"/>
        </w:rPr>
        <w:t xml:space="preserve">, които са извършени от </w:t>
      </w:r>
      <w:r w:rsidR="007809C2" w:rsidRPr="001327FC">
        <w:rPr>
          <w:rFonts w:ascii="Times New Roman" w:eastAsia="Times New Roman" w:hAnsi="Times New Roman" w:cs="Times New Roman"/>
          <w:color w:val="000000" w:themeColor="text1"/>
          <w:sz w:val="24"/>
          <w:szCs w:val="24"/>
          <w:lang w:val="bg-BG" w:eastAsia="bg-BG"/>
        </w:rPr>
        <w:t xml:space="preserve">БЕНЕФИЦИЕНТА </w:t>
      </w:r>
      <w:r w:rsidRPr="001327FC">
        <w:rPr>
          <w:rFonts w:ascii="Times New Roman" w:eastAsia="Times New Roman" w:hAnsi="Times New Roman" w:cs="Times New Roman"/>
          <w:color w:val="000000" w:themeColor="text1"/>
          <w:sz w:val="24"/>
          <w:szCs w:val="24"/>
          <w:lang w:val="bg-BG" w:eastAsia="bg-BG"/>
        </w:rPr>
        <w:t>след 31.12.2029 г., се считат за недопустими и не подлежат на верификация. Съгласно чл.</w:t>
      </w:r>
      <w:r w:rsidR="00BD6656" w:rsidRPr="001327FC">
        <w:rPr>
          <w:rFonts w:ascii="Times New Roman" w:eastAsia="Times New Roman" w:hAnsi="Times New Roman" w:cs="Times New Roman"/>
          <w:color w:val="000000" w:themeColor="text1"/>
          <w:sz w:val="24"/>
          <w:szCs w:val="24"/>
          <w:lang w:eastAsia="bg-BG"/>
        </w:rPr>
        <w:t xml:space="preserve"> </w:t>
      </w:r>
      <w:r w:rsidRPr="001327FC">
        <w:rPr>
          <w:rFonts w:ascii="Times New Roman" w:eastAsia="Times New Roman" w:hAnsi="Times New Roman" w:cs="Times New Roman"/>
          <w:color w:val="000000" w:themeColor="text1"/>
          <w:sz w:val="24"/>
          <w:szCs w:val="24"/>
          <w:lang w:val="bg-BG" w:eastAsia="bg-BG"/>
        </w:rPr>
        <w:t>63, параграф 2 на Регламент (EС) № 2021/1060 в случай на разходи, възстановявани съгласно чл.</w:t>
      </w:r>
      <w:r w:rsidR="00BD6656" w:rsidRPr="001327FC">
        <w:rPr>
          <w:rFonts w:ascii="Times New Roman" w:eastAsia="Times New Roman" w:hAnsi="Times New Roman" w:cs="Times New Roman"/>
          <w:color w:val="000000" w:themeColor="text1"/>
          <w:sz w:val="24"/>
          <w:szCs w:val="24"/>
          <w:lang w:eastAsia="bg-BG"/>
        </w:rPr>
        <w:t xml:space="preserve"> </w:t>
      </w:r>
      <w:r w:rsidRPr="001327FC">
        <w:rPr>
          <w:rFonts w:ascii="Times New Roman" w:eastAsia="Times New Roman" w:hAnsi="Times New Roman" w:cs="Times New Roman"/>
          <w:color w:val="000000" w:themeColor="text1"/>
          <w:sz w:val="24"/>
          <w:szCs w:val="24"/>
          <w:lang w:val="bg-BG" w:eastAsia="bg-BG"/>
        </w:rPr>
        <w:t xml:space="preserve">53, параграф 1, първа алинея, букви б), в) и е), действията, представляващи основание за възстановяване, трябва да са извършени между </w:t>
      </w:r>
      <w:r w:rsidR="00D22129" w:rsidRPr="001327FC">
        <w:rPr>
          <w:rFonts w:ascii="Times New Roman" w:eastAsia="Times New Roman" w:hAnsi="Times New Roman" w:cs="Times New Roman"/>
          <w:color w:val="000000" w:themeColor="text1"/>
          <w:sz w:val="24"/>
          <w:szCs w:val="24"/>
          <w:lang w:val="bg-BG" w:eastAsia="bg-BG"/>
        </w:rPr>
        <w:t xml:space="preserve">30.09.2023 г. </w:t>
      </w:r>
      <w:r w:rsidRPr="001327FC">
        <w:rPr>
          <w:rFonts w:ascii="Times New Roman" w:eastAsia="Times New Roman" w:hAnsi="Times New Roman" w:cs="Times New Roman"/>
          <w:color w:val="000000" w:themeColor="text1"/>
          <w:sz w:val="24"/>
          <w:szCs w:val="24"/>
          <w:lang w:val="bg-BG" w:eastAsia="bg-BG"/>
        </w:rPr>
        <w:t>и 31 декември 2029 г.</w:t>
      </w:r>
    </w:p>
    <w:p w14:paraId="5C31E61D" w14:textId="5F6EE676" w:rsidR="003C0D79" w:rsidRDefault="003C0D79" w:rsidP="001327FC">
      <w:pPr>
        <w:spacing w:before="120" w:after="120" w:line="360" w:lineRule="auto"/>
        <w:ind w:left="708"/>
        <w:jc w:val="center"/>
        <w:rPr>
          <w:rFonts w:ascii="Times New Roman" w:eastAsia="Times New Roman" w:hAnsi="Times New Roman" w:cs="Times New Roman"/>
          <w:b/>
          <w:sz w:val="24"/>
          <w:szCs w:val="24"/>
          <w:lang w:val="bg-BG" w:eastAsia="bg-BG"/>
        </w:rPr>
      </w:pPr>
    </w:p>
    <w:p w14:paraId="3C8C1D3A" w14:textId="77777777" w:rsidR="007324B9" w:rsidRPr="001327FC" w:rsidRDefault="007324B9" w:rsidP="001327FC">
      <w:pPr>
        <w:spacing w:before="120" w:after="120" w:line="360" w:lineRule="auto"/>
        <w:ind w:left="708"/>
        <w:jc w:val="center"/>
        <w:rPr>
          <w:rFonts w:ascii="Times New Roman" w:eastAsia="Times New Roman" w:hAnsi="Times New Roman" w:cs="Times New Roman"/>
          <w:b/>
          <w:sz w:val="24"/>
          <w:szCs w:val="24"/>
          <w:lang w:val="bg-BG" w:eastAsia="bg-BG"/>
        </w:rPr>
      </w:pPr>
    </w:p>
    <w:p w14:paraId="0155D80E" w14:textId="77777777" w:rsidR="003C0D79" w:rsidRPr="001327FC" w:rsidRDefault="003C0D79" w:rsidP="001327FC">
      <w:pPr>
        <w:spacing w:before="120" w:after="120" w:line="360" w:lineRule="auto"/>
        <w:ind w:left="708"/>
        <w:rPr>
          <w:rFonts w:ascii="Times New Roman" w:eastAsia="Times New Roman" w:hAnsi="Times New Roman" w:cs="Times New Roman"/>
          <w:b/>
          <w:sz w:val="24"/>
          <w:szCs w:val="24"/>
          <w:lang w:val="bg-BG" w:eastAsia="bg-BG"/>
        </w:rPr>
      </w:pPr>
      <w:r w:rsidRPr="001327FC">
        <w:rPr>
          <w:rFonts w:ascii="Times New Roman" w:eastAsia="Times New Roman" w:hAnsi="Times New Roman" w:cs="Times New Roman"/>
          <w:b/>
          <w:sz w:val="24"/>
          <w:szCs w:val="24"/>
          <w:lang w:val="bg-BG" w:eastAsia="bg-BG"/>
        </w:rPr>
        <w:lastRenderedPageBreak/>
        <w:t>Раздел ІV. ПЛАЩАНИЯ, ТЕХНИЧЕСКО И ФИНАНСОВО ОТЧИТАНЕ</w:t>
      </w:r>
    </w:p>
    <w:p w14:paraId="400B1146" w14:textId="77777777" w:rsidR="00E11FF6" w:rsidRPr="001327FC" w:rsidRDefault="00E11FF6" w:rsidP="001327FC">
      <w:pPr>
        <w:pStyle w:val="ListParagraph"/>
        <w:numPr>
          <w:ilvl w:val="0"/>
          <w:numId w:val="1"/>
        </w:numPr>
        <w:spacing w:line="360" w:lineRule="auto"/>
        <w:ind w:left="1134" w:hanging="708"/>
        <w:rPr>
          <w:rFonts w:ascii="Times New Roman" w:eastAsia="Times New Roman" w:hAnsi="Times New Roman" w:cs="Times New Roman"/>
          <w:color w:val="000000" w:themeColor="text1"/>
          <w:sz w:val="24"/>
          <w:szCs w:val="24"/>
          <w:lang w:val="bg-BG" w:eastAsia="bg-BG"/>
        </w:rPr>
      </w:pPr>
      <w:r w:rsidRPr="001327FC">
        <w:rPr>
          <w:rFonts w:ascii="Times New Roman" w:eastAsia="Times New Roman" w:hAnsi="Times New Roman" w:cs="Times New Roman"/>
          <w:color w:val="000000" w:themeColor="text1"/>
          <w:sz w:val="24"/>
          <w:szCs w:val="24"/>
          <w:lang w:val="bg-BG" w:eastAsia="bg-BG"/>
        </w:rPr>
        <w:t>Плащанията по настоящия Договор ще се извършват, както следва:</w:t>
      </w:r>
    </w:p>
    <w:p w14:paraId="787CD3C7" w14:textId="75F75733" w:rsidR="007809C2" w:rsidRPr="001327FC" w:rsidRDefault="0096471F" w:rsidP="001327FC">
      <w:pPr>
        <w:pStyle w:val="ListParagraph"/>
        <w:numPr>
          <w:ilvl w:val="0"/>
          <w:numId w:val="9"/>
        </w:numPr>
        <w:tabs>
          <w:tab w:val="num" w:pos="567"/>
        </w:tabs>
        <w:spacing w:after="0" w:line="360" w:lineRule="auto"/>
        <w:ind w:left="0" w:firstLine="360"/>
        <w:jc w:val="both"/>
        <w:outlineLvl w:val="0"/>
        <w:rPr>
          <w:rFonts w:ascii="Times New Roman" w:eastAsia="Times New Roman" w:hAnsi="Times New Roman" w:cs="Times New Roman"/>
          <w:color w:val="000000" w:themeColor="text1"/>
          <w:sz w:val="24"/>
          <w:szCs w:val="24"/>
          <w:lang w:val="bg-BG" w:eastAsia="bg-BG"/>
        </w:rPr>
      </w:pPr>
      <w:r w:rsidRPr="001327FC">
        <w:rPr>
          <w:rFonts w:ascii="Times New Roman" w:eastAsia="Times New Roman" w:hAnsi="Times New Roman" w:cs="Times New Roman"/>
          <w:color w:val="000000" w:themeColor="text1"/>
          <w:sz w:val="24"/>
          <w:szCs w:val="24"/>
          <w:lang w:val="bg-BG" w:eastAsia="bg-BG"/>
        </w:rPr>
        <w:t xml:space="preserve">Авансово плащане, в размер до </w:t>
      </w:r>
      <w:r w:rsidR="00F96675" w:rsidRPr="001327FC">
        <w:rPr>
          <w:rFonts w:ascii="Times New Roman" w:eastAsia="Times New Roman" w:hAnsi="Times New Roman" w:cs="Times New Roman"/>
          <w:color w:val="000000" w:themeColor="text1"/>
          <w:sz w:val="24"/>
          <w:szCs w:val="24"/>
          <w:lang w:val="bg-BG" w:eastAsia="bg-BG"/>
        </w:rPr>
        <w:t xml:space="preserve">……………….. </w:t>
      </w:r>
      <w:r w:rsidR="00AE51CA" w:rsidRPr="001327FC">
        <w:rPr>
          <w:rFonts w:ascii="Times New Roman" w:eastAsia="Times New Roman" w:hAnsi="Times New Roman" w:cs="Times New Roman"/>
          <w:color w:val="000000" w:themeColor="text1"/>
          <w:sz w:val="24"/>
          <w:szCs w:val="24"/>
          <w:lang w:val="bg-BG" w:eastAsia="bg-BG"/>
        </w:rPr>
        <w:t>………</w:t>
      </w:r>
      <w:r w:rsidR="00E11FF6" w:rsidRPr="001327FC">
        <w:rPr>
          <w:rFonts w:ascii="Times New Roman" w:eastAsia="Times New Roman" w:hAnsi="Times New Roman" w:cs="Times New Roman"/>
          <w:color w:val="000000" w:themeColor="text1"/>
          <w:sz w:val="24"/>
          <w:szCs w:val="24"/>
          <w:lang w:val="bg-BG" w:eastAsia="bg-BG"/>
        </w:rPr>
        <w:t>(</w:t>
      </w:r>
      <w:r w:rsidR="00AE51CA" w:rsidRPr="001327FC">
        <w:rPr>
          <w:rFonts w:ascii="Times New Roman" w:eastAsia="Times New Roman" w:hAnsi="Times New Roman" w:cs="Times New Roman"/>
          <w:color w:val="000000" w:themeColor="text1"/>
          <w:sz w:val="24"/>
          <w:szCs w:val="24"/>
          <w:lang w:val="bg-BG" w:eastAsia="bg-BG"/>
        </w:rPr>
        <w:t>словом</w:t>
      </w:r>
      <w:r w:rsidR="00E11FF6" w:rsidRPr="001327FC">
        <w:rPr>
          <w:rFonts w:ascii="Times New Roman" w:eastAsia="Times New Roman" w:hAnsi="Times New Roman" w:cs="Times New Roman"/>
          <w:color w:val="000000" w:themeColor="text1"/>
          <w:sz w:val="24"/>
          <w:szCs w:val="24"/>
          <w:lang w:val="bg-BG" w:eastAsia="bg-BG"/>
        </w:rPr>
        <w:t xml:space="preserve">) </w:t>
      </w:r>
      <w:r w:rsidR="00F96675" w:rsidRPr="001327FC">
        <w:rPr>
          <w:rFonts w:ascii="Times New Roman" w:eastAsia="Times New Roman" w:hAnsi="Times New Roman" w:cs="Times New Roman"/>
          <w:color w:val="000000" w:themeColor="text1"/>
          <w:sz w:val="24"/>
          <w:szCs w:val="24"/>
          <w:lang w:val="bg-BG" w:eastAsia="bg-BG"/>
        </w:rPr>
        <w:t xml:space="preserve">лева, представляващи до </w:t>
      </w:r>
      <w:r w:rsidRPr="001327FC">
        <w:rPr>
          <w:rFonts w:ascii="Times New Roman" w:eastAsia="Times New Roman" w:hAnsi="Times New Roman" w:cs="Times New Roman"/>
          <w:color w:val="000000" w:themeColor="text1"/>
          <w:sz w:val="24"/>
          <w:szCs w:val="24"/>
          <w:lang w:val="bg-BG" w:eastAsia="bg-BG"/>
        </w:rPr>
        <w:t xml:space="preserve">35% </w:t>
      </w:r>
      <w:r w:rsidR="00F96675" w:rsidRPr="001327FC">
        <w:rPr>
          <w:rFonts w:ascii="Times New Roman" w:eastAsia="Times New Roman" w:hAnsi="Times New Roman" w:cs="Times New Roman"/>
          <w:sz w:val="24"/>
          <w:szCs w:val="24"/>
          <w:lang w:val="bg-BG" w:eastAsia="bg-BG"/>
        </w:rPr>
        <w:t xml:space="preserve">(тридесет и пет на сто) </w:t>
      </w:r>
      <w:r w:rsidRPr="001327FC">
        <w:rPr>
          <w:rFonts w:ascii="Times New Roman" w:eastAsia="Times New Roman" w:hAnsi="Times New Roman" w:cs="Times New Roman"/>
          <w:color w:val="000000" w:themeColor="text1"/>
          <w:sz w:val="24"/>
          <w:szCs w:val="24"/>
          <w:lang w:val="bg-BG" w:eastAsia="bg-BG"/>
        </w:rPr>
        <w:t xml:space="preserve">от стойността на безвъзмездната финансова помощ </w:t>
      </w:r>
      <w:r w:rsidR="00F96675" w:rsidRPr="001327FC">
        <w:rPr>
          <w:rFonts w:ascii="Times New Roman" w:eastAsia="Times New Roman" w:hAnsi="Times New Roman" w:cs="Times New Roman"/>
          <w:color w:val="000000" w:themeColor="text1"/>
          <w:sz w:val="24"/>
          <w:szCs w:val="24"/>
          <w:lang w:val="bg-BG" w:eastAsia="bg-BG"/>
        </w:rPr>
        <w:t xml:space="preserve">(100%) </w:t>
      </w:r>
      <w:r w:rsidRPr="001327FC">
        <w:rPr>
          <w:rFonts w:ascii="Times New Roman" w:eastAsia="Times New Roman" w:hAnsi="Times New Roman" w:cs="Times New Roman"/>
          <w:color w:val="000000" w:themeColor="text1"/>
          <w:sz w:val="24"/>
          <w:szCs w:val="24"/>
          <w:lang w:val="bg-BG" w:eastAsia="bg-BG"/>
        </w:rPr>
        <w:t>по чл. 2, т. 2.1, в двуседмичен срок от датата на постъпване на искането за плащане в</w:t>
      </w:r>
      <w:r w:rsidR="004F7554" w:rsidRPr="001327FC">
        <w:rPr>
          <w:rFonts w:ascii="Times New Roman" w:eastAsia="Times New Roman" w:hAnsi="Times New Roman" w:cs="Times New Roman"/>
          <w:color w:val="000000" w:themeColor="text1"/>
          <w:sz w:val="24"/>
          <w:szCs w:val="24"/>
          <w:lang w:val="bg-BG" w:eastAsia="bg-BG"/>
        </w:rPr>
        <w:t xml:space="preserve"> </w:t>
      </w:r>
      <w:r w:rsidR="007809C2" w:rsidRPr="001327FC">
        <w:rPr>
          <w:rFonts w:ascii="Times New Roman" w:eastAsia="Times New Roman" w:hAnsi="Times New Roman" w:cs="Times New Roman"/>
          <w:color w:val="000000" w:themeColor="text1"/>
          <w:sz w:val="24"/>
          <w:szCs w:val="24"/>
          <w:lang w:val="bg-BG" w:eastAsia="bg-BG"/>
        </w:rPr>
        <w:t>УПРАВЛЯВАЩИЯ ОРГАН</w:t>
      </w:r>
      <w:r w:rsidRPr="001327FC">
        <w:rPr>
          <w:rFonts w:ascii="Times New Roman" w:eastAsia="Times New Roman" w:hAnsi="Times New Roman" w:cs="Times New Roman"/>
          <w:color w:val="000000" w:themeColor="text1"/>
          <w:sz w:val="24"/>
          <w:szCs w:val="24"/>
          <w:lang w:val="bg-BG" w:eastAsia="bg-BG"/>
        </w:rPr>
        <w:t>, при условията и реда на чл. 61, ал. 1 от ЗУСЕФСУ;</w:t>
      </w:r>
      <w:r w:rsidR="007809C2" w:rsidRPr="001327FC">
        <w:rPr>
          <w:rFonts w:ascii="Times New Roman" w:eastAsia="Times New Roman" w:hAnsi="Times New Roman" w:cs="Times New Roman"/>
          <w:color w:val="000000" w:themeColor="text1"/>
          <w:sz w:val="24"/>
          <w:szCs w:val="24"/>
          <w:lang w:val="bg-BG" w:eastAsia="bg-BG"/>
        </w:rPr>
        <w:t xml:space="preserve"> </w:t>
      </w:r>
    </w:p>
    <w:p w14:paraId="5D6D4207" w14:textId="77777777" w:rsidR="007809C2" w:rsidRPr="001327FC" w:rsidRDefault="007809C2" w:rsidP="001327FC">
      <w:pPr>
        <w:pStyle w:val="ListParagraph"/>
        <w:numPr>
          <w:ilvl w:val="0"/>
          <w:numId w:val="9"/>
        </w:numPr>
        <w:tabs>
          <w:tab w:val="num" w:pos="567"/>
        </w:tabs>
        <w:spacing w:after="0" w:line="360" w:lineRule="auto"/>
        <w:ind w:left="0" w:firstLine="360"/>
        <w:jc w:val="both"/>
        <w:outlineLvl w:val="0"/>
        <w:rPr>
          <w:rFonts w:ascii="Times New Roman" w:eastAsia="Times New Roman" w:hAnsi="Times New Roman" w:cs="Times New Roman"/>
          <w:color w:val="000000" w:themeColor="text1"/>
          <w:sz w:val="24"/>
          <w:szCs w:val="24"/>
          <w:lang w:val="bg-BG" w:eastAsia="bg-BG"/>
        </w:rPr>
      </w:pPr>
      <w:r w:rsidRPr="001327FC">
        <w:rPr>
          <w:rFonts w:ascii="Times New Roman" w:eastAsia="Times New Roman" w:hAnsi="Times New Roman" w:cs="Times New Roman"/>
          <w:color w:val="000000" w:themeColor="text1"/>
          <w:sz w:val="24"/>
          <w:szCs w:val="24"/>
          <w:lang w:val="bg-BG" w:eastAsia="bg-BG"/>
        </w:rPr>
        <w:t>Междинни плащания в размер на стойността на одобрените разходи за периода;</w:t>
      </w:r>
    </w:p>
    <w:p w14:paraId="51E537B7" w14:textId="7189E618" w:rsidR="0096471F" w:rsidRPr="001327FC" w:rsidRDefault="007809C2" w:rsidP="001327FC">
      <w:pPr>
        <w:pStyle w:val="ListParagraph"/>
        <w:numPr>
          <w:ilvl w:val="0"/>
          <w:numId w:val="9"/>
        </w:numPr>
        <w:tabs>
          <w:tab w:val="num" w:pos="567"/>
        </w:tabs>
        <w:spacing w:after="0" w:line="360" w:lineRule="auto"/>
        <w:ind w:left="0" w:firstLine="360"/>
        <w:jc w:val="both"/>
        <w:outlineLvl w:val="0"/>
        <w:rPr>
          <w:rFonts w:ascii="Times New Roman" w:eastAsia="Times New Roman" w:hAnsi="Times New Roman" w:cs="Times New Roman"/>
          <w:color w:val="000000" w:themeColor="text1"/>
          <w:sz w:val="24"/>
          <w:szCs w:val="24"/>
          <w:lang w:val="bg-BG" w:eastAsia="bg-BG"/>
        </w:rPr>
      </w:pPr>
      <w:r w:rsidRPr="001327FC">
        <w:rPr>
          <w:rFonts w:ascii="Times New Roman" w:eastAsia="Times New Roman" w:hAnsi="Times New Roman" w:cs="Times New Roman"/>
          <w:color w:val="000000" w:themeColor="text1"/>
          <w:sz w:val="24"/>
          <w:szCs w:val="24"/>
          <w:lang w:val="bg-BG" w:eastAsia="bg-BG"/>
        </w:rPr>
        <w:t xml:space="preserve">Окончателно плащане в размер на разликата между общата стойност на одобрените разходи по </w:t>
      </w:r>
      <w:r w:rsidR="00C67E40" w:rsidRPr="00C67E40">
        <w:rPr>
          <w:rFonts w:ascii="Times New Roman" w:eastAsia="Times New Roman" w:hAnsi="Times New Roman" w:cs="Times New Roman"/>
          <w:color w:val="000000" w:themeColor="text1"/>
          <w:sz w:val="24"/>
          <w:szCs w:val="24"/>
          <w:lang w:val="bg-BG" w:eastAsia="bg-BG"/>
        </w:rPr>
        <w:t xml:space="preserve">проектното предложение </w:t>
      </w:r>
      <w:r w:rsidRPr="001327FC">
        <w:rPr>
          <w:rFonts w:ascii="Times New Roman" w:eastAsia="Times New Roman" w:hAnsi="Times New Roman" w:cs="Times New Roman"/>
          <w:color w:val="000000" w:themeColor="text1"/>
          <w:sz w:val="24"/>
          <w:szCs w:val="24"/>
          <w:lang w:val="bg-BG" w:eastAsia="bg-BG"/>
        </w:rPr>
        <w:t>и извършените авансови и междинни плащания</w:t>
      </w:r>
      <w:r w:rsidR="00400B82">
        <w:rPr>
          <w:rFonts w:ascii="Times New Roman" w:eastAsia="Times New Roman" w:hAnsi="Times New Roman" w:cs="Times New Roman"/>
          <w:color w:val="000000" w:themeColor="text1"/>
          <w:sz w:val="24"/>
          <w:szCs w:val="24"/>
          <w:lang w:val="bg-BG" w:eastAsia="bg-BG"/>
        </w:rPr>
        <w:t>.</w:t>
      </w:r>
    </w:p>
    <w:p w14:paraId="1D5BE72B" w14:textId="6ACF9BBB" w:rsidR="007809C2" w:rsidRPr="001327FC" w:rsidRDefault="007809C2" w:rsidP="001327FC">
      <w:pPr>
        <w:pStyle w:val="ListParagraph"/>
        <w:numPr>
          <w:ilvl w:val="0"/>
          <w:numId w:val="1"/>
        </w:numPr>
        <w:spacing w:line="360" w:lineRule="auto"/>
        <w:ind w:left="1134" w:hanging="708"/>
        <w:rPr>
          <w:rFonts w:ascii="Times New Roman" w:eastAsia="Times New Roman" w:hAnsi="Times New Roman" w:cs="Times New Roman"/>
          <w:color w:val="000000" w:themeColor="text1"/>
          <w:sz w:val="24"/>
          <w:szCs w:val="24"/>
          <w:lang w:val="bg-BG" w:eastAsia="bg-BG"/>
        </w:rPr>
      </w:pPr>
      <w:r w:rsidRPr="001327FC">
        <w:rPr>
          <w:rFonts w:ascii="Times New Roman" w:eastAsia="Times New Roman" w:hAnsi="Times New Roman" w:cs="Times New Roman"/>
          <w:color w:val="000000" w:themeColor="text1"/>
          <w:sz w:val="24"/>
          <w:szCs w:val="24"/>
          <w:lang w:val="bg-BG" w:eastAsia="bg-BG"/>
        </w:rPr>
        <w:t>Авансовото плащане се извършва след представяне на следните документи:</w:t>
      </w:r>
    </w:p>
    <w:p w14:paraId="0B15E639" w14:textId="2CD93D7C" w:rsidR="00AE51CA" w:rsidRPr="001327FC" w:rsidRDefault="00AE51CA" w:rsidP="001327FC">
      <w:pPr>
        <w:pStyle w:val="ListParagraph"/>
        <w:spacing w:after="0" w:line="360" w:lineRule="auto"/>
        <w:jc w:val="both"/>
        <w:outlineLvl w:val="0"/>
        <w:rPr>
          <w:rFonts w:ascii="Times New Roman" w:eastAsia="Times New Roman" w:hAnsi="Times New Roman" w:cs="Times New Roman"/>
          <w:color w:val="000000" w:themeColor="text1"/>
          <w:sz w:val="24"/>
          <w:szCs w:val="24"/>
          <w:lang w:val="bg-BG" w:eastAsia="bg-BG"/>
        </w:rPr>
      </w:pPr>
      <w:r w:rsidRPr="001327FC">
        <w:rPr>
          <w:rFonts w:ascii="Times New Roman" w:eastAsia="Times New Roman" w:hAnsi="Times New Roman" w:cs="Times New Roman"/>
          <w:color w:val="000000" w:themeColor="text1"/>
          <w:sz w:val="24"/>
          <w:szCs w:val="24"/>
          <w:lang w:val="bg-BG" w:eastAsia="bg-BG"/>
        </w:rPr>
        <w:t>т.1. Искане за плащане, подадено през ИСУН 2020, с включени приложения към него</w:t>
      </w:r>
      <w:r w:rsidR="00400B82">
        <w:rPr>
          <w:rFonts w:ascii="Times New Roman" w:eastAsia="Times New Roman" w:hAnsi="Times New Roman" w:cs="Times New Roman"/>
          <w:color w:val="000000" w:themeColor="text1"/>
          <w:sz w:val="24"/>
          <w:szCs w:val="24"/>
          <w:lang w:val="bg-BG" w:eastAsia="bg-BG"/>
        </w:rPr>
        <w:t>;</w:t>
      </w:r>
    </w:p>
    <w:p w14:paraId="622DDEC3" w14:textId="77777777" w:rsidR="00AE51CA" w:rsidRPr="001327FC" w:rsidRDefault="00AE51CA" w:rsidP="001327FC">
      <w:pPr>
        <w:pStyle w:val="ListParagraph"/>
        <w:spacing w:after="0" w:line="360" w:lineRule="auto"/>
        <w:jc w:val="both"/>
        <w:outlineLvl w:val="0"/>
        <w:rPr>
          <w:rFonts w:ascii="Times New Roman" w:eastAsia="Times New Roman" w:hAnsi="Times New Roman" w:cs="Times New Roman"/>
          <w:color w:val="000000" w:themeColor="text1"/>
          <w:sz w:val="24"/>
          <w:szCs w:val="24"/>
          <w:lang w:val="bg-BG" w:eastAsia="bg-BG"/>
        </w:rPr>
      </w:pPr>
      <w:r w:rsidRPr="001327FC">
        <w:rPr>
          <w:rFonts w:ascii="Times New Roman" w:eastAsia="Times New Roman" w:hAnsi="Times New Roman" w:cs="Times New Roman"/>
          <w:color w:val="000000" w:themeColor="text1"/>
          <w:sz w:val="24"/>
          <w:szCs w:val="24"/>
          <w:lang w:val="bg-BG" w:eastAsia="bg-BG"/>
        </w:rPr>
        <w:t>т.2. Копие от Удостоверение за регистрация по чл. 104 от ЗДДС (ако е приложимо);</w:t>
      </w:r>
    </w:p>
    <w:p w14:paraId="29E3A115" w14:textId="01FB1E11" w:rsidR="007809C2" w:rsidRPr="001327FC" w:rsidRDefault="00AE51CA" w:rsidP="001327FC">
      <w:pPr>
        <w:pStyle w:val="ListParagraph"/>
        <w:spacing w:after="0" w:line="360" w:lineRule="auto"/>
        <w:ind w:left="709"/>
        <w:jc w:val="both"/>
        <w:outlineLvl w:val="0"/>
        <w:rPr>
          <w:rFonts w:ascii="Times New Roman" w:eastAsia="Times New Roman" w:hAnsi="Times New Roman" w:cs="Times New Roman"/>
          <w:color w:val="000000" w:themeColor="text1"/>
          <w:sz w:val="24"/>
          <w:szCs w:val="24"/>
          <w:lang w:val="bg-BG" w:eastAsia="bg-BG"/>
        </w:rPr>
      </w:pPr>
      <w:r w:rsidRPr="001327FC">
        <w:rPr>
          <w:rFonts w:ascii="Times New Roman" w:eastAsia="Times New Roman" w:hAnsi="Times New Roman" w:cs="Times New Roman"/>
          <w:color w:val="000000" w:themeColor="text1"/>
          <w:sz w:val="24"/>
          <w:szCs w:val="24"/>
          <w:lang w:val="bg-BG" w:eastAsia="bg-BG"/>
        </w:rPr>
        <w:t>т.3. Форма за финансова идентификация (</w:t>
      </w:r>
      <w:r w:rsidRPr="002E5285">
        <w:rPr>
          <w:rFonts w:ascii="Times New Roman" w:eastAsia="Times New Roman" w:hAnsi="Times New Roman" w:cs="Times New Roman"/>
          <w:color w:val="000000" w:themeColor="text1"/>
          <w:sz w:val="24"/>
          <w:szCs w:val="24"/>
          <w:lang w:val="bg-BG" w:eastAsia="bg-BG"/>
        </w:rPr>
        <w:t>ПРИЛОЖЕНИЕ 1</w:t>
      </w:r>
      <w:r w:rsidR="008023FF" w:rsidRPr="002E5285">
        <w:rPr>
          <w:rFonts w:ascii="Times New Roman" w:eastAsia="Times New Roman" w:hAnsi="Times New Roman" w:cs="Times New Roman"/>
          <w:color w:val="000000" w:themeColor="text1"/>
          <w:sz w:val="24"/>
          <w:szCs w:val="24"/>
          <w:lang w:val="bg-BG" w:eastAsia="bg-BG"/>
        </w:rPr>
        <w:t>4</w:t>
      </w:r>
      <w:r w:rsidRPr="002E5285">
        <w:rPr>
          <w:rFonts w:ascii="Times New Roman" w:eastAsia="Times New Roman" w:hAnsi="Times New Roman" w:cs="Times New Roman"/>
          <w:color w:val="000000" w:themeColor="text1"/>
          <w:sz w:val="24"/>
          <w:szCs w:val="24"/>
          <w:lang w:val="bg-BG" w:eastAsia="bg-BG"/>
        </w:rPr>
        <w:t>).</w:t>
      </w:r>
    </w:p>
    <w:p w14:paraId="733A5B58" w14:textId="25187E90" w:rsidR="00986208" w:rsidRPr="001327FC" w:rsidRDefault="00986208" w:rsidP="001327FC">
      <w:pPr>
        <w:numPr>
          <w:ilvl w:val="0"/>
          <w:numId w:val="1"/>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1327FC">
        <w:rPr>
          <w:rFonts w:ascii="Times New Roman" w:eastAsia="Times New Roman" w:hAnsi="Times New Roman" w:cs="Times New Roman"/>
          <w:b/>
          <w:sz w:val="24"/>
          <w:szCs w:val="24"/>
          <w:lang w:val="bg-BG" w:eastAsia="bg-BG"/>
        </w:rPr>
        <w:t>(1)</w:t>
      </w:r>
      <w:r w:rsidRPr="001327FC">
        <w:rPr>
          <w:rFonts w:ascii="Times New Roman" w:eastAsia="Times New Roman" w:hAnsi="Times New Roman" w:cs="Times New Roman"/>
          <w:sz w:val="24"/>
          <w:szCs w:val="24"/>
          <w:lang w:val="bg-BG" w:eastAsia="bg-BG"/>
        </w:rPr>
        <w:t xml:space="preserve"> Общият</w:t>
      </w:r>
      <w:r w:rsidRPr="001327FC">
        <w:rPr>
          <w:rFonts w:ascii="Times New Roman" w:hAnsi="Times New Roman" w:cs="Times New Roman"/>
          <w:sz w:val="24"/>
          <w:szCs w:val="24"/>
          <w:lang w:val="bg-BG" w:eastAsia="bg-BG"/>
        </w:rPr>
        <w:t xml:space="preserve"> размер на авансовите и междинните плащания не трябва да надхвърля 80% </w:t>
      </w:r>
      <w:r w:rsidRPr="001327FC">
        <w:rPr>
          <w:rFonts w:ascii="Times New Roman" w:eastAsia="Times New Roman" w:hAnsi="Times New Roman" w:cs="Times New Roman"/>
          <w:sz w:val="24"/>
          <w:szCs w:val="24"/>
          <w:lang w:val="bg-BG" w:eastAsia="bg-BG"/>
        </w:rPr>
        <w:t>(осемдесет на сто)</w:t>
      </w:r>
      <w:r w:rsidRPr="001327FC">
        <w:rPr>
          <w:rFonts w:ascii="Times New Roman" w:hAnsi="Times New Roman" w:cs="Times New Roman"/>
          <w:sz w:val="24"/>
          <w:szCs w:val="24"/>
          <w:lang w:val="bg-BG" w:eastAsia="bg-BG"/>
        </w:rPr>
        <w:t xml:space="preserve"> от размера на </w:t>
      </w:r>
      <w:r w:rsidR="00A3216A">
        <w:rPr>
          <w:rFonts w:ascii="Times New Roman" w:hAnsi="Times New Roman" w:cs="Times New Roman"/>
          <w:sz w:val="24"/>
          <w:szCs w:val="24"/>
          <w:lang w:val="bg-BG" w:eastAsia="bg-BG"/>
        </w:rPr>
        <w:t>предоставената</w:t>
      </w:r>
      <w:r w:rsidR="00A3216A" w:rsidRPr="001327FC">
        <w:rPr>
          <w:rFonts w:ascii="Times New Roman" w:hAnsi="Times New Roman" w:cs="Times New Roman"/>
          <w:sz w:val="24"/>
          <w:szCs w:val="24"/>
          <w:lang w:val="bg-BG" w:eastAsia="bg-BG"/>
        </w:rPr>
        <w:t xml:space="preserve"> </w:t>
      </w:r>
      <w:r w:rsidRPr="001327FC">
        <w:rPr>
          <w:rFonts w:ascii="Times New Roman" w:hAnsi="Times New Roman" w:cs="Times New Roman"/>
          <w:sz w:val="24"/>
          <w:szCs w:val="24"/>
          <w:lang w:val="bg-BG" w:eastAsia="bg-BG"/>
        </w:rPr>
        <w:t>безвъзмездна финансова помощ.</w:t>
      </w:r>
    </w:p>
    <w:p w14:paraId="20CF283F" w14:textId="6D29B019" w:rsidR="00986208" w:rsidRPr="001327FC" w:rsidRDefault="00986208" w:rsidP="001327FC">
      <w:pPr>
        <w:pStyle w:val="ListParagraph"/>
        <w:tabs>
          <w:tab w:val="left" w:pos="0"/>
        </w:tabs>
        <w:spacing w:after="0" w:line="360" w:lineRule="auto"/>
        <w:ind w:left="0" w:firstLine="567"/>
        <w:contextualSpacing w:val="0"/>
        <w:jc w:val="both"/>
        <w:rPr>
          <w:rFonts w:ascii="Times New Roman" w:eastAsia="Times New Roman" w:hAnsi="Times New Roman" w:cs="Times New Roman"/>
          <w:color w:val="000000" w:themeColor="text1"/>
          <w:sz w:val="24"/>
          <w:szCs w:val="24"/>
          <w:lang w:val="bg-BG" w:eastAsia="bg-BG"/>
        </w:rPr>
      </w:pPr>
      <w:r w:rsidRPr="001327FC">
        <w:rPr>
          <w:rFonts w:ascii="Times New Roman" w:eastAsia="Times New Roman" w:hAnsi="Times New Roman" w:cs="Times New Roman"/>
          <w:b/>
          <w:sz w:val="24"/>
          <w:szCs w:val="24"/>
          <w:lang w:val="bg-BG" w:eastAsia="bg-BG"/>
        </w:rPr>
        <w:tab/>
      </w:r>
      <w:r w:rsidRPr="00A3216A">
        <w:rPr>
          <w:rFonts w:ascii="Times New Roman" w:eastAsia="Times New Roman" w:hAnsi="Times New Roman" w:cs="Times New Roman"/>
          <w:b/>
          <w:sz w:val="24"/>
          <w:szCs w:val="24"/>
          <w:lang w:val="bg-BG" w:eastAsia="bg-BG"/>
        </w:rPr>
        <w:t>(2)</w:t>
      </w:r>
      <w:r w:rsidRPr="00A3216A">
        <w:rPr>
          <w:rFonts w:ascii="Times New Roman" w:eastAsia="Times New Roman" w:hAnsi="Times New Roman" w:cs="Times New Roman"/>
          <w:color w:val="000000" w:themeColor="text1"/>
          <w:sz w:val="24"/>
          <w:szCs w:val="24"/>
          <w:lang w:val="bg-BG" w:eastAsia="bg-BG"/>
        </w:rPr>
        <w:t xml:space="preserve"> Общият размер на авансовите и междинните плащания може да е до 95% от стойността на финансовата подкрепа, при обезпечаване на авансовите плащания към </w:t>
      </w:r>
      <w:r w:rsidR="00254AC7" w:rsidRPr="00A3216A">
        <w:rPr>
          <w:rFonts w:ascii="Times New Roman" w:eastAsia="Times New Roman" w:hAnsi="Times New Roman" w:cs="Times New Roman"/>
          <w:color w:val="000000" w:themeColor="text1"/>
          <w:sz w:val="24"/>
          <w:szCs w:val="24"/>
          <w:lang w:val="bg-BG" w:eastAsia="bg-BG"/>
        </w:rPr>
        <w:t xml:space="preserve">БЕНЕФИЦИЕНТА </w:t>
      </w:r>
      <w:r w:rsidRPr="00A3216A">
        <w:rPr>
          <w:rFonts w:ascii="Times New Roman" w:eastAsia="Times New Roman" w:hAnsi="Times New Roman" w:cs="Times New Roman"/>
          <w:color w:val="000000" w:themeColor="text1"/>
          <w:sz w:val="24"/>
          <w:szCs w:val="24"/>
          <w:lang w:val="bg-BG" w:eastAsia="bg-BG"/>
        </w:rPr>
        <w:t>с гаранция, издадена от банка или друга финансова институция, регистрирани в Република България.</w:t>
      </w:r>
    </w:p>
    <w:p w14:paraId="4647B44E" w14:textId="6EFE3ED2" w:rsidR="00986208" w:rsidRPr="001327FC" w:rsidRDefault="00986208" w:rsidP="001327FC">
      <w:pPr>
        <w:pStyle w:val="ListParagraph"/>
        <w:tabs>
          <w:tab w:val="left" w:pos="0"/>
        </w:tabs>
        <w:spacing w:after="0" w:line="360" w:lineRule="auto"/>
        <w:ind w:left="0" w:firstLine="709"/>
        <w:contextualSpacing w:val="0"/>
        <w:jc w:val="both"/>
        <w:rPr>
          <w:rFonts w:ascii="Times New Roman" w:eastAsia="Times New Roman" w:hAnsi="Times New Roman" w:cs="Times New Roman"/>
          <w:color w:val="000000" w:themeColor="text1"/>
          <w:sz w:val="24"/>
          <w:szCs w:val="24"/>
          <w:lang w:val="bg-BG" w:eastAsia="bg-BG"/>
        </w:rPr>
      </w:pPr>
      <w:r w:rsidRPr="001327FC">
        <w:rPr>
          <w:rFonts w:ascii="Times New Roman" w:eastAsia="Times New Roman" w:hAnsi="Times New Roman" w:cs="Times New Roman"/>
          <w:b/>
          <w:sz w:val="24"/>
          <w:szCs w:val="24"/>
          <w:lang w:val="bg-BG" w:eastAsia="bg-BG"/>
        </w:rPr>
        <w:t xml:space="preserve">(3) </w:t>
      </w:r>
      <w:r w:rsidRPr="001327FC">
        <w:rPr>
          <w:rFonts w:ascii="Times New Roman" w:eastAsia="Times New Roman" w:hAnsi="Times New Roman" w:cs="Times New Roman"/>
          <w:sz w:val="24"/>
          <w:szCs w:val="24"/>
          <w:lang w:val="bg-BG" w:eastAsia="bg-BG"/>
        </w:rPr>
        <w:t>В случаите</w:t>
      </w:r>
      <w:r w:rsidR="00254AC7" w:rsidRPr="001327FC">
        <w:rPr>
          <w:rFonts w:ascii="Times New Roman" w:eastAsia="Times New Roman" w:hAnsi="Times New Roman" w:cs="Times New Roman"/>
          <w:color w:val="000000" w:themeColor="text1"/>
          <w:sz w:val="24"/>
          <w:szCs w:val="24"/>
          <w:lang w:val="bg-BG" w:eastAsia="bg-BG"/>
        </w:rPr>
        <w:t xml:space="preserve"> когато към БЕНЕФИЦИЕНТА </w:t>
      </w:r>
      <w:r w:rsidRPr="001327FC">
        <w:rPr>
          <w:rFonts w:ascii="Times New Roman" w:eastAsia="Times New Roman" w:hAnsi="Times New Roman" w:cs="Times New Roman"/>
          <w:color w:val="000000" w:themeColor="text1"/>
          <w:sz w:val="24"/>
          <w:szCs w:val="24"/>
          <w:lang w:val="bg-BG" w:eastAsia="bg-BG"/>
        </w:rPr>
        <w:t xml:space="preserve">няма извършено авансово плащане, алинеи 1 и 2 не се прилагат. </w:t>
      </w:r>
    </w:p>
    <w:p w14:paraId="39CFEB62" w14:textId="112E7B7A" w:rsidR="0096471F" w:rsidRPr="001327FC" w:rsidRDefault="0096471F" w:rsidP="001327FC">
      <w:pPr>
        <w:pStyle w:val="ListParagraph"/>
        <w:numPr>
          <w:ilvl w:val="0"/>
          <w:numId w:val="1"/>
        </w:numPr>
        <w:spacing w:after="120" w:line="360" w:lineRule="auto"/>
        <w:ind w:left="0" w:firstLine="425"/>
        <w:contextualSpacing w:val="0"/>
        <w:jc w:val="both"/>
        <w:rPr>
          <w:rFonts w:ascii="Times New Roman" w:eastAsia="Times New Roman" w:hAnsi="Times New Roman" w:cs="Times New Roman"/>
          <w:color w:val="000000" w:themeColor="text1"/>
          <w:sz w:val="24"/>
          <w:szCs w:val="24"/>
          <w:lang w:val="bg-BG" w:eastAsia="bg-BG"/>
        </w:rPr>
      </w:pPr>
      <w:r w:rsidRPr="001327FC">
        <w:rPr>
          <w:rFonts w:ascii="Times New Roman" w:eastAsia="Times New Roman" w:hAnsi="Times New Roman" w:cs="Times New Roman"/>
          <w:color w:val="000000" w:themeColor="text1"/>
          <w:sz w:val="24"/>
          <w:szCs w:val="24"/>
          <w:lang w:val="bg-BG" w:eastAsia="bg-BG"/>
        </w:rPr>
        <w:t>Междинни и окончателно плащания се извършват след</w:t>
      </w:r>
      <w:r w:rsidR="00A76420" w:rsidRPr="001327FC">
        <w:rPr>
          <w:rFonts w:ascii="Times New Roman" w:eastAsia="Times New Roman" w:hAnsi="Times New Roman" w:cs="Times New Roman"/>
          <w:color w:val="000000" w:themeColor="text1"/>
          <w:sz w:val="24"/>
          <w:szCs w:val="24"/>
          <w:lang w:val="bg-BG" w:eastAsia="bg-BG"/>
        </w:rPr>
        <w:t xml:space="preserve"> верифициране с цел потвърждаване допустимостта на извършените разходи,</w:t>
      </w:r>
      <w:r w:rsidRPr="001327FC">
        <w:rPr>
          <w:rFonts w:ascii="Times New Roman" w:eastAsia="Times New Roman" w:hAnsi="Times New Roman" w:cs="Times New Roman"/>
          <w:color w:val="000000" w:themeColor="text1"/>
          <w:sz w:val="24"/>
          <w:szCs w:val="24"/>
          <w:lang w:val="bg-BG" w:eastAsia="bg-BG"/>
        </w:rPr>
        <w:t xml:space="preserve"> </w:t>
      </w:r>
      <w:r w:rsidR="00A76420" w:rsidRPr="001327FC">
        <w:rPr>
          <w:rFonts w:ascii="Times New Roman" w:eastAsia="Times New Roman" w:hAnsi="Times New Roman" w:cs="Times New Roman"/>
          <w:color w:val="000000" w:themeColor="text1"/>
          <w:sz w:val="24"/>
          <w:szCs w:val="24"/>
          <w:lang w:val="bg-BG" w:eastAsia="bg-BG"/>
        </w:rPr>
        <w:t>отчетени в</w:t>
      </w:r>
      <w:r w:rsidRPr="001327FC">
        <w:rPr>
          <w:rFonts w:ascii="Times New Roman" w:eastAsia="Times New Roman" w:hAnsi="Times New Roman" w:cs="Times New Roman"/>
          <w:color w:val="000000" w:themeColor="text1"/>
          <w:sz w:val="24"/>
          <w:szCs w:val="24"/>
          <w:lang w:val="bg-BG" w:eastAsia="bg-BG"/>
        </w:rPr>
        <w:t xml:space="preserve"> съответно искане за плащане подадено чрез ИСУН, съдържащо технически отчет и финансов отчет</w:t>
      </w:r>
      <w:r w:rsidR="00A76420" w:rsidRPr="001327FC">
        <w:rPr>
          <w:rFonts w:ascii="Times New Roman" w:eastAsia="Times New Roman" w:hAnsi="Times New Roman" w:cs="Times New Roman"/>
          <w:color w:val="000000" w:themeColor="text1"/>
          <w:sz w:val="24"/>
          <w:szCs w:val="24"/>
          <w:lang w:val="bg-BG" w:eastAsia="bg-BG"/>
        </w:rPr>
        <w:t xml:space="preserve"> и при наличие на физически и финансов напредък на проекта,</w:t>
      </w:r>
      <w:r w:rsidRPr="001327FC">
        <w:rPr>
          <w:rFonts w:ascii="Times New Roman" w:eastAsia="Times New Roman" w:hAnsi="Times New Roman" w:cs="Times New Roman"/>
          <w:color w:val="000000" w:themeColor="text1"/>
          <w:sz w:val="24"/>
          <w:szCs w:val="24"/>
          <w:lang w:val="bg-BG" w:eastAsia="bg-BG"/>
        </w:rPr>
        <w:t xml:space="preserve"> при условията на чл. 60-64 от ЗУСЕФСУ и приложимата подзаконова нормативна уредба. </w:t>
      </w:r>
      <w:r w:rsidR="00D746BB" w:rsidRPr="001327FC">
        <w:rPr>
          <w:rFonts w:ascii="Times New Roman" w:eastAsia="Times New Roman" w:hAnsi="Times New Roman" w:cs="Times New Roman"/>
          <w:color w:val="000000" w:themeColor="text1"/>
          <w:sz w:val="24"/>
          <w:szCs w:val="24"/>
          <w:lang w:val="bg-BG" w:eastAsia="bg-BG"/>
        </w:rPr>
        <w:t xml:space="preserve">УПРАВЛЯВАЩИЯТ ОРГАН </w:t>
      </w:r>
      <w:r w:rsidRPr="001327FC">
        <w:rPr>
          <w:rFonts w:ascii="Times New Roman" w:eastAsia="Times New Roman" w:hAnsi="Times New Roman" w:cs="Times New Roman"/>
          <w:color w:val="000000" w:themeColor="text1"/>
          <w:sz w:val="24"/>
          <w:szCs w:val="24"/>
          <w:lang w:val="bg-BG" w:eastAsia="bg-BG"/>
        </w:rPr>
        <w:t xml:space="preserve">извършва плащането в 80-дневен срок от постъпване на искането за плащане на </w:t>
      </w:r>
      <w:r w:rsidR="00254AC7" w:rsidRPr="001327FC">
        <w:rPr>
          <w:rFonts w:ascii="Times New Roman" w:eastAsia="Times New Roman" w:hAnsi="Times New Roman" w:cs="Times New Roman"/>
          <w:color w:val="000000" w:themeColor="text1"/>
          <w:sz w:val="24"/>
          <w:szCs w:val="24"/>
          <w:lang w:val="bg-BG" w:eastAsia="bg-BG"/>
        </w:rPr>
        <w:t>БЕНЕФИЦИЕНТА</w:t>
      </w:r>
      <w:r w:rsidRPr="001327FC">
        <w:rPr>
          <w:rFonts w:ascii="Times New Roman" w:eastAsia="Times New Roman" w:hAnsi="Times New Roman" w:cs="Times New Roman"/>
          <w:color w:val="000000" w:themeColor="text1"/>
          <w:sz w:val="24"/>
          <w:szCs w:val="24"/>
          <w:lang w:val="bg-BG" w:eastAsia="bg-BG"/>
        </w:rPr>
        <w:t xml:space="preserve">. </w:t>
      </w:r>
      <w:r w:rsidR="00A76420" w:rsidRPr="001327FC">
        <w:rPr>
          <w:rFonts w:ascii="Times New Roman" w:eastAsia="Times New Roman" w:hAnsi="Times New Roman" w:cs="Times New Roman"/>
          <w:color w:val="000000" w:themeColor="text1"/>
          <w:sz w:val="24"/>
          <w:szCs w:val="24"/>
          <w:lang w:val="bg-BG" w:eastAsia="bg-BG"/>
        </w:rPr>
        <w:t>Р</w:t>
      </w:r>
      <w:r w:rsidR="00A76420" w:rsidRPr="001327FC">
        <w:rPr>
          <w:rFonts w:ascii="Times New Roman" w:hAnsi="Times New Roman" w:cs="Times New Roman"/>
          <w:color w:val="000000"/>
          <w:sz w:val="24"/>
          <w:szCs w:val="24"/>
          <w:shd w:val="clear" w:color="auto" w:fill="FFFFFF"/>
          <w:lang w:val="bg-BG"/>
        </w:rPr>
        <w:t xml:space="preserve">ъководителят на </w:t>
      </w:r>
      <w:r w:rsidR="00254AC7" w:rsidRPr="001327FC">
        <w:rPr>
          <w:rFonts w:ascii="Times New Roman" w:hAnsi="Times New Roman" w:cs="Times New Roman"/>
          <w:color w:val="000000"/>
          <w:sz w:val="24"/>
          <w:szCs w:val="24"/>
          <w:shd w:val="clear" w:color="auto" w:fill="FFFFFF"/>
          <w:lang w:val="bg-BG"/>
        </w:rPr>
        <w:t xml:space="preserve">УПРАВЛЯВАЩИЯ ОРГАН </w:t>
      </w:r>
      <w:r w:rsidR="00A76420" w:rsidRPr="001327FC">
        <w:rPr>
          <w:rFonts w:ascii="Times New Roman" w:hAnsi="Times New Roman" w:cs="Times New Roman"/>
          <w:color w:val="000000"/>
          <w:sz w:val="24"/>
          <w:szCs w:val="24"/>
          <w:shd w:val="clear" w:color="auto" w:fill="FFFFFF"/>
          <w:lang w:val="bg-BG"/>
        </w:rPr>
        <w:t xml:space="preserve">издава отказ за верификация на разходите, включени в искане за плащане, за които не е потвърдена допустимост. Отказ за верификация </w:t>
      </w:r>
      <w:r w:rsidR="00A76420" w:rsidRPr="001327FC">
        <w:rPr>
          <w:rFonts w:ascii="Times New Roman" w:hAnsi="Times New Roman" w:cs="Times New Roman"/>
          <w:color w:val="000000"/>
          <w:sz w:val="24"/>
          <w:szCs w:val="24"/>
          <w:shd w:val="clear" w:color="auto" w:fill="FFFFFF"/>
          <w:lang w:val="bg-BG"/>
        </w:rPr>
        <w:lastRenderedPageBreak/>
        <w:t>се издава и за установяване на недължимо платени и надплатени суми по проекта вследствие на извършено верифициране</w:t>
      </w:r>
      <w:r w:rsidR="00AA340E" w:rsidRPr="001327FC">
        <w:rPr>
          <w:rFonts w:ascii="Times New Roman" w:eastAsia="Times New Roman" w:hAnsi="Times New Roman" w:cs="Times New Roman"/>
          <w:color w:val="000000" w:themeColor="text1"/>
          <w:sz w:val="24"/>
          <w:szCs w:val="24"/>
          <w:lang w:val="bg-BG" w:eastAsia="bg-BG"/>
        </w:rPr>
        <w:t>.</w:t>
      </w:r>
    </w:p>
    <w:p w14:paraId="23FEA1E4" w14:textId="4AFCD9A4" w:rsidR="003C0D79" w:rsidRPr="001327FC" w:rsidRDefault="004C1C6A" w:rsidP="00433B61">
      <w:pPr>
        <w:numPr>
          <w:ilvl w:val="0"/>
          <w:numId w:val="1"/>
        </w:numPr>
        <w:tabs>
          <w:tab w:val="left" w:pos="1134"/>
        </w:tabs>
        <w:spacing w:after="0" w:line="360" w:lineRule="auto"/>
        <w:ind w:left="0" w:firstLine="568"/>
        <w:jc w:val="both"/>
        <w:rPr>
          <w:rFonts w:ascii="Times New Roman" w:eastAsia="Times New Roman" w:hAnsi="Times New Roman" w:cs="Times New Roman"/>
          <w:color w:val="000000" w:themeColor="text1"/>
          <w:sz w:val="24"/>
          <w:szCs w:val="24"/>
          <w:lang w:val="bg-BG" w:eastAsia="bg-BG"/>
        </w:rPr>
      </w:pPr>
      <w:r w:rsidRPr="001327FC">
        <w:rPr>
          <w:rFonts w:ascii="Times New Roman" w:eastAsia="Times New Roman" w:hAnsi="Times New Roman" w:cs="Times New Roman"/>
          <w:color w:val="000000" w:themeColor="text1"/>
          <w:sz w:val="24"/>
          <w:szCs w:val="24"/>
          <w:lang w:val="bg-BG" w:eastAsia="bg-BG"/>
        </w:rPr>
        <w:t xml:space="preserve">БЕНЕФИЦИЕНТЪТ </w:t>
      </w:r>
      <w:r w:rsidR="0096471F" w:rsidRPr="001327FC">
        <w:rPr>
          <w:rFonts w:ascii="Times New Roman" w:eastAsia="Times New Roman" w:hAnsi="Times New Roman" w:cs="Times New Roman"/>
          <w:color w:val="000000" w:themeColor="text1"/>
          <w:sz w:val="24"/>
          <w:szCs w:val="24"/>
          <w:lang w:val="bg-BG" w:eastAsia="bg-BG"/>
        </w:rPr>
        <w:t xml:space="preserve">следва надлежно да осчетоводява разходите, финансирани </w:t>
      </w:r>
      <w:r w:rsidR="005D7501" w:rsidRPr="001327FC">
        <w:rPr>
          <w:rFonts w:ascii="Times New Roman" w:eastAsia="Times New Roman" w:hAnsi="Times New Roman" w:cs="Times New Roman"/>
          <w:color w:val="000000" w:themeColor="text1"/>
          <w:sz w:val="24"/>
          <w:szCs w:val="24"/>
          <w:lang w:val="bg-BG" w:eastAsia="bg-BG"/>
        </w:rPr>
        <w:t xml:space="preserve">по настоящия </w:t>
      </w:r>
      <w:r w:rsidR="003C13BA" w:rsidRPr="001327FC">
        <w:rPr>
          <w:rFonts w:ascii="Times New Roman" w:eastAsia="Times New Roman" w:hAnsi="Times New Roman" w:cs="Times New Roman"/>
          <w:color w:val="000000" w:themeColor="text1"/>
          <w:sz w:val="24"/>
          <w:szCs w:val="24"/>
          <w:lang w:val="bg-BG" w:eastAsia="bg-BG"/>
        </w:rPr>
        <w:t>Д</w:t>
      </w:r>
      <w:r w:rsidR="005D7501" w:rsidRPr="001327FC">
        <w:rPr>
          <w:rFonts w:ascii="Times New Roman" w:eastAsia="Times New Roman" w:hAnsi="Times New Roman" w:cs="Times New Roman"/>
          <w:color w:val="000000" w:themeColor="text1"/>
          <w:sz w:val="24"/>
          <w:szCs w:val="24"/>
          <w:lang w:val="bg-BG" w:eastAsia="bg-BG"/>
        </w:rPr>
        <w:t xml:space="preserve">оговор, </w:t>
      </w:r>
      <w:r w:rsidR="002E6ECA">
        <w:rPr>
          <w:rFonts w:ascii="Times New Roman" w:eastAsia="Times New Roman" w:hAnsi="Times New Roman" w:cs="Times New Roman"/>
          <w:color w:val="000000" w:themeColor="text1"/>
          <w:sz w:val="24"/>
          <w:szCs w:val="24"/>
          <w:lang w:val="bg-BG" w:eastAsia="bg-BG"/>
        </w:rPr>
        <w:t>чрез отделни счетоводни аналитични сметки или в отделна</w:t>
      </w:r>
      <w:r w:rsidR="0096471F" w:rsidRPr="001327FC">
        <w:rPr>
          <w:rFonts w:ascii="Times New Roman" w:eastAsia="Times New Roman" w:hAnsi="Times New Roman" w:cs="Times New Roman"/>
          <w:color w:val="000000" w:themeColor="text1"/>
          <w:sz w:val="24"/>
          <w:szCs w:val="24"/>
          <w:lang w:val="bg-BG" w:eastAsia="bg-BG"/>
        </w:rPr>
        <w:t xml:space="preserve"> счетоводна  система.</w:t>
      </w:r>
      <w:r w:rsidR="005D7501" w:rsidRPr="001327FC">
        <w:rPr>
          <w:rFonts w:ascii="Times New Roman" w:eastAsia="Times New Roman" w:hAnsi="Times New Roman" w:cs="Times New Roman"/>
          <w:color w:val="000000" w:themeColor="text1"/>
          <w:sz w:val="24"/>
          <w:szCs w:val="24"/>
          <w:lang w:val="bg-BG" w:eastAsia="bg-BG"/>
        </w:rPr>
        <w:t xml:space="preserve"> </w:t>
      </w:r>
      <w:r w:rsidR="0096471F" w:rsidRPr="001327FC">
        <w:rPr>
          <w:rFonts w:ascii="Times New Roman" w:eastAsia="Times New Roman" w:hAnsi="Times New Roman" w:cs="Times New Roman"/>
          <w:color w:val="000000" w:themeColor="text1"/>
          <w:sz w:val="24"/>
          <w:szCs w:val="24"/>
          <w:lang w:val="bg-BG" w:eastAsia="bg-BG"/>
        </w:rPr>
        <w:t>БЕНЕФИЦИЕНТЪТ</w:t>
      </w:r>
      <w:r w:rsidR="003C0D79" w:rsidRPr="001327FC">
        <w:rPr>
          <w:rFonts w:ascii="Times New Roman" w:eastAsia="Times New Roman" w:hAnsi="Times New Roman" w:cs="Times New Roman"/>
          <w:color w:val="000000" w:themeColor="text1"/>
          <w:sz w:val="24"/>
          <w:szCs w:val="24"/>
          <w:lang w:val="bg-BG" w:eastAsia="bg-BG"/>
        </w:rPr>
        <w:t xml:space="preserve"> е отговорен за потвърждаване на разходите по </w:t>
      </w:r>
      <w:r w:rsidR="00904263" w:rsidRPr="00904263">
        <w:rPr>
          <w:rFonts w:ascii="Times New Roman" w:eastAsia="Times New Roman" w:hAnsi="Times New Roman" w:cs="Times New Roman"/>
          <w:color w:val="000000" w:themeColor="text1"/>
          <w:sz w:val="24"/>
          <w:szCs w:val="24"/>
          <w:lang w:val="bg-BG" w:eastAsia="bg-BG"/>
        </w:rPr>
        <w:t xml:space="preserve">проектното предложение </w:t>
      </w:r>
      <w:r w:rsidR="003C0D79" w:rsidRPr="001327FC">
        <w:rPr>
          <w:rFonts w:ascii="Times New Roman" w:eastAsia="Times New Roman" w:hAnsi="Times New Roman" w:cs="Times New Roman"/>
          <w:color w:val="000000" w:themeColor="text1"/>
          <w:sz w:val="24"/>
          <w:szCs w:val="24"/>
          <w:lang w:val="bg-BG" w:eastAsia="bg-BG"/>
        </w:rPr>
        <w:t>въз основа на фактури и/или счетоводни документи с еквивалентна доказателствена стойност</w:t>
      </w:r>
      <w:r w:rsidR="006827DB" w:rsidRPr="001327FC">
        <w:rPr>
          <w:rFonts w:ascii="Times New Roman" w:eastAsia="Times New Roman" w:hAnsi="Times New Roman" w:cs="Times New Roman"/>
          <w:color w:val="000000" w:themeColor="text1"/>
          <w:sz w:val="24"/>
          <w:szCs w:val="24"/>
          <w:lang w:val="bg-BG" w:eastAsia="bg-BG"/>
        </w:rPr>
        <w:t>,</w:t>
      </w:r>
      <w:r w:rsidR="003C0D79" w:rsidRPr="001327FC">
        <w:rPr>
          <w:rFonts w:ascii="Times New Roman" w:eastAsia="Times New Roman" w:hAnsi="Times New Roman" w:cs="Times New Roman"/>
          <w:color w:val="000000" w:themeColor="text1"/>
          <w:sz w:val="24"/>
          <w:szCs w:val="24"/>
          <w:lang w:val="bg-BG" w:eastAsia="bg-BG"/>
        </w:rPr>
        <w:t xml:space="preserve"> съгласно приложимото</w:t>
      </w:r>
      <w:r w:rsidR="00F15B1E" w:rsidRPr="001327FC">
        <w:rPr>
          <w:rFonts w:ascii="Times New Roman" w:eastAsia="Times New Roman" w:hAnsi="Times New Roman" w:cs="Times New Roman"/>
          <w:color w:val="000000" w:themeColor="text1"/>
          <w:sz w:val="24"/>
          <w:szCs w:val="24"/>
          <w:lang w:val="bg-BG" w:eastAsia="bg-BG"/>
        </w:rPr>
        <w:t xml:space="preserve"> европейско и национално</w:t>
      </w:r>
      <w:r w:rsidR="003C0D79" w:rsidRPr="001327FC">
        <w:rPr>
          <w:rFonts w:ascii="Times New Roman" w:eastAsia="Times New Roman" w:hAnsi="Times New Roman" w:cs="Times New Roman"/>
          <w:color w:val="000000" w:themeColor="text1"/>
          <w:sz w:val="24"/>
          <w:szCs w:val="24"/>
          <w:lang w:val="bg-BG" w:eastAsia="bg-BG"/>
        </w:rPr>
        <w:t xml:space="preserve"> законодателство и </w:t>
      </w:r>
      <w:r w:rsidR="00B25B18" w:rsidRPr="001327FC">
        <w:rPr>
          <w:rFonts w:ascii="Times New Roman" w:eastAsia="Times New Roman" w:hAnsi="Times New Roman" w:cs="Times New Roman"/>
          <w:color w:val="000000" w:themeColor="text1"/>
          <w:sz w:val="24"/>
          <w:szCs w:val="24"/>
          <w:lang w:val="bg-BG" w:eastAsia="bg-BG"/>
        </w:rPr>
        <w:t>до определения размер на безвъзмездна финансова помощ</w:t>
      </w:r>
      <w:r w:rsidR="006827DB" w:rsidRPr="001327FC">
        <w:rPr>
          <w:rFonts w:ascii="Times New Roman" w:eastAsia="Times New Roman" w:hAnsi="Times New Roman" w:cs="Times New Roman"/>
          <w:color w:val="000000" w:themeColor="text1"/>
          <w:sz w:val="24"/>
          <w:szCs w:val="24"/>
          <w:lang w:val="bg-BG" w:eastAsia="bg-BG"/>
        </w:rPr>
        <w:t>,</w:t>
      </w:r>
      <w:r w:rsidR="00B25B18" w:rsidRPr="001327FC">
        <w:rPr>
          <w:rFonts w:ascii="Times New Roman" w:eastAsia="Times New Roman" w:hAnsi="Times New Roman" w:cs="Times New Roman"/>
          <w:color w:val="000000" w:themeColor="text1"/>
          <w:sz w:val="24"/>
          <w:szCs w:val="24"/>
          <w:lang w:val="bg-BG" w:eastAsia="bg-BG"/>
        </w:rPr>
        <w:t xml:space="preserve"> съгласно условията на процедурата</w:t>
      </w:r>
      <w:r w:rsidRPr="001327FC">
        <w:rPr>
          <w:rFonts w:ascii="Times New Roman" w:eastAsia="Times New Roman" w:hAnsi="Times New Roman" w:cs="Times New Roman"/>
          <w:color w:val="000000" w:themeColor="text1"/>
          <w:sz w:val="24"/>
          <w:szCs w:val="24"/>
          <w:lang w:val="bg-BG" w:eastAsia="bg-BG"/>
        </w:rPr>
        <w:t>,</w:t>
      </w:r>
      <w:r w:rsidR="00B25B18" w:rsidRPr="001327FC">
        <w:rPr>
          <w:rFonts w:ascii="Times New Roman" w:eastAsia="Times New Roman" w:hAnsi="Times New Roman" w:cs="Times New Roman"/>
          <w:color w:val="000000" w:themeColor="text1"/>
          <w:sz w:val="24"/>
          <w:szCs w:val="24"/>
          <w:lang w:val="bg-BG" w:eastAsia="bg-BG"/>
        </w:rPr>
        <w:t xml:space="preserve"> посочени в Насоките за кандидатстване</w:t>
      </w:r>
      <w:r w:rsidR="003C0D79" w:rsidRPr="001327FC">
        <w:rPr>
          <w:rFonts w:ascii="Times New Roman" w:eastAsia="Times New Roman" w:hAnsi="Times New Roman" w:cs="Times New Roman"/>
          <w:color w:val="000000" w:themeColor="text1"/>
          <w:sz w:val="24"/>
          <w:szCs w:val="24"/>
          <w:lang w:val="bg-BG" w:eastAsia="bg-BG"/>
        </w:rPr>
        <w:t>.</w:t>
      </w:r>
    </w:p>
    <w:p w14:paraId="5199F174" w14:textId="546157E4" w:rsidR="003C0D79" w:rsidRPr="001327FC" w:rsidRDefault="000427B0" w:rsidP="001327FC">
      <w:pPr>
        <w:numPr>
          <w:ilvl w:val="0"/>
          <w:numId w:val="1"/>
        </w:numPr>
        <w:tabs>
          <w:tab w:val="left" w:pos="1134"/>
        </w:tabs>
        <w:spacing w:after="0" w:line="360" w:lineRule="auto"/>
        <w:ind w:left="0" w:firstLine="568"/>
        <w:jc w:val="both"/>
        <w:rPr>
          <w:rFonts w:ascii="Times New Roman" w:hAnsi="Times New Roman" w:cs="Times New Roman"/>
          <w:sz w:val="24"/>
          <w:szCs w:val="24"/>
          <w:lang w:val="bg-BG"/>
        </w:rPr>
      </w:pPr>
      <w:r w:rsidRPr="001327FC">
        <w:rPr>
          <w:rFonts w:ascii="Times New Roman" w:eastAsia="Times New Roman" w:hAnsi="Times New Roman" w:cs="Times New Roman"/>
          <w:color w:val="000000" w:themeColor="text1"/>
          <w:sz w:val="24"/>
          <w:szCs w:val="24"/>
          <w:lang w:val="bg-BG" w:eastAsia="bg-BG"/>
        </w:rPr>
        <w:t>УПРАВЛЯВАЩИЯТ ОРГАН</w:t>
      </w:r>
      <w:r w:rsidR="003C0D79" w:rsidRPr="001327FC">
        <w:rPr>
          <w:rFonts w:ascii="Times New Roman" w:hAnsi="Times New Roman" w:cs="Times New Roman"/>
          <w:sz w:val="24"/>
          <w:szCs w:val="24"/>
          <w:lang w:val="bg-BG"/>
        </w:rPr>
        <w:t xml:space="preserve"> инициира плащанията към </w:t>
      </w:r>
      <w:r w:rsidR="008456C6" w:rsidRPr="001327FC">
        <w:rPr>
          <w:rFonts w:ascii="Times New Roman" w:eastAsia="Times New Roman" w:hAnsi="Times New Roman" w:cs="Times New Roman"/>
          <w:color w:val="000000" w:themeColor="text1"/>
          <w:sz w:val="24"/>
          <w:szCs w:val="24"/>
          <w:lang w:val="bg-BG" w:eastAsia="bg-BG"/>
        </w:rPr>
        <w:t>БЕНЕФИЦИЕНТА</w:t>
      </w:r>
      <w:r w:rsidR="003C0D79" w:rsidRPr="001327FC">
        <w:rPr>
          <w:rFonts w:ascii="Times New Roman" w:hAnsi="Times New Roman" w:cs="Times New Roman"/>
          <w:sz w:val="24"/>
          <w:szCs w:val="24"/>
          <w:lang w:val="bg-BG"/>
        </w:rPr>
        <w:t xml:space="preserve"> в електронното банкиране на БНБ и ги одобрява в Системата за електронни бюджетни разплащания СЕБРА</w:t>
      </w:r>
      <w:r w:rsidR="001A76EE" w:rsidRPr="001327FC">
        <w:rPr>
          <w:rFonts w:ascii="Times New Roman" w:hAnsi="Times New Roman" w:cs="Times New Roman"/>
          <w:sz w:val="24"/>
          <w:szCs w:val="24"/>
          <w:lang w:val="bg-BG"/>
        </w:rPr>
        <w:t xml:space="preserve">, към посочената от </w:t>
      </w:r>
      <w:r w:rsidR="008456C6" w:rsidRPr="001327FC">
        <w:rPr>
          <w:rFonts w:ascii="Times New Roman" w:hAnsi="Times New Roman" w:cs="Times New Roman"/>
          <w:sz w:val="24"/>
          <w:szCs w:val="24"/>
          <w:lang w:val="bg-BG"/>
        </w:rPr>
        <w:t>БЕНЕФИЦИЕНТА</w:t>
      </w:r>
      <w:r w:rsidR="001A76EE" w:rsidRPr="001327FC">
        <w:rPr>
          <w:rFonts w:ascii="Times New Roman" w:hAnsi="Times New Roman" w:cs="Times New Roman"/>
          <w:sz w:val="24"/>
          <w:szCs w:val="24"/>
          <w:lang w:val="bg-BG"/>
        </w:rPr>
        <w:t xml:space="preserve"> в </w:t>
      </w:r>
      <w:r w:rsidR="00827DE9" w:rsidRPr="001327FC">
        <w:rPr>
          <w:rFonts w:ascii="Times New Roman" w:hAnsi="Times New Roman" w:cs="Times New Roman"/>
          <w:sz w:val="24"/>
          <w:szCs w:val="24"/>
          <w:lang w:val="bg-BG"/>
        </w:rPr>
        <w:t xml:space="preserve">ПРИЛОЖЕНИЕ </w:t>
      </w:r>
      <w:r w:rsidR="00D01A21">
        <w:rPr>
          <w:rFonts w:ascii="Times New Roman" w:hAnsi="Times New Roman" w:cs="Times New Roman"/>
          <w:sz w:val="24"/>
          <w:szCs w:val="24"/>
          <w:lang w:val="bg-BG"/>
        </w:rPr>
        <w:t>14</w:t>
      </w:r>
      <w:r w:rsidR="00827DE9" w:rsidRPr="001327FC">
        <w:rPr>
          <w:rFonts w:ascii="Times New Roman" w:hAnsi="Times New Roman" w:cs="Times New Roman"/>
          <w:sz w:val="24"/>
          <w:szCs w:val="24"/>
          <w:lang w:val="bg-BG"/>
        </w:rPr>
        <w:t xml:space="preserve"> „Финансова идентификация“ </w:t>
      </w:r>
      <w:r w:rsidR="001A76EE" w:rsidRPr="001327FC">
        <w:rPr>
          <w:rFonts w:ascii="Times New Roman" w:hAnsi="Times New Roman" w:cs="Times New Roman"/>
          <w:sz w:val="24"/>
          <w:szCs w:val="24"/>
          <w:lang w:val="bg-BG"/>
        </w:rPr>
        <w:t>сметка.</w:t>
      </w:r>
    </w:p>
    <w:p w14:paraId="19D0C097" w14:textId="1CC69E66" w:rsidR="003C0D79" w:rsidRPr="001327FC" w:rsidRDefault="003C0D79" w:rsidP="001327FC">
      <w:pPr>
        <w:numPr>
          <w:ilvl w:val="0"/>
          <w:numId w:val="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1327FC">
        <w:rPr>
          <w:rFonts w:ascii="Times New Roman" w:hAnsi="Times New Roman" w:cs="Times New Roman"/>
          <w:sz w:val="24"/>
          <w:szCs w:val="24"/>
          <w:lang w:val="bg-BG"/>
        </w:rPr>
        <w:t xml:space="preserve">Осчетоводяването на финансовата информация от </w:t>
      </w:r>
      <w:r w:rsidR="003B1CD5" w:rsidRPr="001327FC">
        <w:rPr>
          <w:rFonts w:ascii="Times New Roman" w:eastAsia="Times New Roman" w:hAnsi="Times New Roman" w:cs="Times New Roman"/>
          <w:color w:val="000000" w:themeColor="text1"/>
          <w:sz w:val="24"/>
          <w:szCs w:val="24"/>
          <w:lang w:val="bg-BG" w:eastAsia="bg-BG"/>
        </w:rPr>
        <w:t>УПРАВЛЯВАЩИЯ ОРГАН</w:t>
      </w:r>
      <w:r w:rsidRPr="001327FC">
        <w:rPr>
          <w:rFonts w:ascii="Times New Roman" w:hAnsi="Times New Roman" w:cs="Times New Roman"/>
          <w:sz w:val="24"/>
          <w:szCs w:val="24"/>
          <w:lang w:val="bg-BG"/>
        </w:rPr>
        <w:t xml:space="preserve"> се извършва чрез SAP система на Министерството на финансите.</w:t>
      </w:r>
    </w:p>
    <w:p w14:paraId="78792556" w14:textId="0D21FD42" w:rsidR="003C0D79" w:rsidRPr="001327FC" w:rsidRDefault="003C0D79" w:rsidP="001327FC">
      <w:pPr>
        <w:numPr>
          <w:ilvl w:val="0"/>
          <w:numId w:val="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1327FC">
        <w:rPr>
          <w:rFonts w:ascii="Times New Roman" w:eastAsia="Times New Roman" w:hAnsi="Times New Roman" w:cs="Times New Roman"/>
          <w:color w:val="000000" w:themeColor="text1"/>
          <w:sz w:val="24"/>
          <w:szCs w:val="24"/>
          <w:lang w:val="bg-BG" w:eastAsia="bg-BG"/>
        </w:rPr>
        <w:t xml:space="preserve">Плащанията се извършват при наличие на разполагаем лимит или след залагане на лимит по </w:t>
      </w:r>
      <w:proofErr w:type="spellStart"/>
      <w:r w:rsidRPr="001327FC">
        <w:rPr>
          <w:rFonts w:ascii="Times New Roman" w:eastAsia="Times New Roman" w:hAnsi="Times New Roman" w:cs="Times New Roman"/>
          <w:color w:val="000000" w:themeColor="text1"/>
          <w:sz w:val="24"/>
          <w:szCs w:val="24"/>
          <w:lang w:val="bg-BG" w:eastAsia="bg-BG"/>
        </w:rPr>
        <w:t>десетразрядния</w:t>
      </w:r>
      <w:proofErr w:type="spellEnd"/>
      <w:r w:rsidRPr="001327FC">
        <w:rPr>
          <w:rFonts w:ascii="Times New Roman" w:eastAsia="Times New Roman" w:hAnsi="Times New Roman" w:cs="Times New Roman"/>
          <w:color w:val="000000" w:themeColor="text1"/>
          <w:sz w:val="24"/>
          <w:szCs w:val="24"/>
          <w:lang w:val="bg-BG" w:eastAsia="bg-BG"/>
        </w:rPr>
        <w:t xml:space="preserve"> код на </w:t>
      </w:r>
      <w:r w:rsidR="003B1CD5" w:rsidRPr="001327FC">
        <w:rPr>
          <w:rFonts w:ascii="Times New Roman" w:eastAsia="Times New Roman" w:hAnsi="Times New Roman" w:cs="Times New Roman"/>
          <w:color w:val="000000" w:themeColor="text1"/>
          <w:sz w:val="24"/>
          <w:szCs w:val="24"/>
          <w:lang w:val="bg-BG" w:eastAsia="bg-BG"/>
        </w:rPr>
        <w:t>УПРАВЛЯВАЩИЯТ ОРГАН</w:t>
      </w:r>
      <w:r w:rsidRPr="001327FC">
        <w:rPr>
          <w:rFonts w:ascii="Times New Roman" w:eastAsia="Times New Roman" w:hAnsi="Times New Roman" w:cs="Times New Roman"/>
          <w:color w:val="000000" w:themeColor="text1"/>
          <w:sz w:val="24"/>
          <w:szCs w:val="24"/>
          <w:lang w:val="bg-BG" w:eastAsia="bg-BG"/>
        </w:rPr>
        <w:t xml:space="preserve"> от страна на Дирекция „Национален фонд“ на Министерство на финансите</w:t>
      </w:r>
      <w:r w:rsidRPr="001327FC">
        <w:rPr>
          <w:rFonts w:ascii="Times New Roman" w:eastAsia="Times New Roman" w:hAnsi="Times New Roman" w:cs="Times New Roman"/>
          <w:sz w:val="24"/>
          <w:szCs w:val="24"/>
          <w:lang w:val="bg-BG" w:eastAsia="bg-BG"/>
        </w:rPr>
        <w:t>.</w:t>
      </w:r>
    </w:p>
    <w:p w14:paraId="5A9A5531" w14:textId="4219D124" w:rsidR="003C0D79" w:rsidRPr="001327FC" w:rsidRDefault="003C0D79" w:rsidP="001327FC">
      <w:pPr>
        <w:numPr>
          <w:ilvl w:val="0"/>
          <w:numId w:val="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1327FC">
        <w:rPr>
          <w:rFonts w:ascii="Times New Roman" w:eastAsia="Times New Roman" w:hAnsi="Times New Roman" w:cs="Times New Roman"/>
          <w:color w:val="000000" w:themeColor="text1"/>
          <w:sz w:val="24"/>
          <w:szCs w:val="24"/>
          <w:lang w:val="bg-BG" w:eastAsia="bg-BG"/>
        </w:rPr>
        <w:t xml:space="preserve">(1) </w:t>
      </w:r>
      <w:r w:rsidR="003B1CD5" w:rsidRPr="001327FC">
        <w:rPr>
          <w:rFonts w:ascii="Times New Roman" w:eastAsia="Times New Roman" w:hAnsi="Times New Roman" w:cs="Times New Roman"/>
          <w:color w:val="000000" w:themeColor="text1"/>
          <w:sz w:val="24"/>
          <w:szCs w:val="24"/>
          <w:lang w:val="bg-BG" w:eastAsia="bg-BG"/>
        </w:rPr>
        <w:t>УПРАВЛЯВАЩИЯТ ОРГАН</w:t>
      </w:r>
      <w:r w:rsidRPr="001327FC">
        <w:rPr>
          <w:rFonts w:ascii="Times New Roman" w:eastAsia="Times New Roman" w:hAnsi="Times New Roman" w:cs="Times New Roman"/>
          <w:color w:val="000000" w:themeColor="text1"/>
          <w:sz w:val="24"/>
          <w:szCs w:val="24"/>
          <w:lang w:val="bg-BG" w:eastAsia="bg-BG"/>
        </w:rPr>
        <w:t xml:space="preserve"> извършва плащания към </w:t>
      </w:r>
      <w:r w:rsidR="008456C6" w:rsidRPr="001327FC">
        <w:rPr>
          <w:rFonts w:ascii="Times New Roman" w:eastAsia="Times New Roman" w:hAnsi="Times New Roman" w:cs="Times New Roman"/>
          <w:color w:val="000000" w:themeColor="text1"/>
          <w:sz w:val="24"/>
          <w:szCs w:val="24"/>
          <w:lang w:val="bg-BG" w:eastAsia="bg-BG"/>
        </w:rPr>
        <w:t>БЕНЕФИЦИЕНТА</w:t>
      </w:r>
      <w:r w:rsidRPr="001327FC">
        <w:rPr>
          <w:rFonts w:ascii="Times New Roman" w:eastAsia="Times New Roman" w:hAnsi="Times New Roman" w:cs="Times New Roman"/>
          <w:color w:val="000000" w:themeColor="text1"/>
          <w:sz w:val="24"/>
          <w:szCs w:val="24"/>
          <w:lang w:val="bg-BG" w:eastAsia="bg-BG"/>
        </w:rPr>
        <w:t xml:space="preserve"> за допустими разходи за изпълнение на </w:t>
      </w:r>
      <w:r w:rsidR="00904263" w:rsidRPr="00904263">
        <w:rPr>
          <w:rFonts w:ascii="Times New Roman" w:eastAsia="Times New Roman" w:hAnsi="Times New Roman" w:cs="Times New Roman"/>
          <w:color w:val="000000" w:themeColor="text1"/>
          <w:sz w:val="24"/>
          <w:szCs w:val="24"/>
          <w:lang w:val="bg-BG" w:eastAsia="bg-BG"/>
        </w:rPr>
        <w:t>проектното предложение</w:t>
      </w:r>
      <w:r w:rsidRPr="001327FC">
        <w:rPr>
          <w:rFonts w:ascii="Times New Roman" w:eastAsia="Times New Roman" w:hAnsi="Times New Roman" w:cs="Times New Roman"/>
          <w:color w:val="000000" w:themeColor="text1"/>
          <w:sz w:val="24"/>
          <w:szCs w:val="24"/>
          <w:lang w:val="bg-BG" w:eastAsia="bg-BG"/>
        </w:rPr>
        <w:t xml:space="preserve">, финансирани от средства от </w:t>
      </w:r>
      <w:r w:rsidR="00827DE9" w:rsidRPr="001327FC">
        <w:rPr>
          <w:rFonts w:ascii="Times New Roman" w:eastAsia="Times New Roman" w:hAnsi="Times New Roman" w:cs="Times New Roman"/>
          <w:color w:val="000000" w:themeColor="text1"/>
          <w:sz w:val="24"/>
          <w:szCs w:val="24"/>
          <w:lang w:val="bg-BG" w:eastAsia="bg-BG"/>
        </w:rPr>
        <w:t>ПРР</w:t>
      </w:r>
      <w:r w:rsidRPr="001327FC">
        <w:rPr>
          <w:rFonts w:ascii="Times New Roman" w:eastAsia="Times New Roman" w:hAnsi="Times New Roman" w:cs="Times New Roman"/>
          <w:color w:val="000000" w:themeColor="text1"/>
          <w:sz w:val="24"/>
          <w:szCs w:val="24"/>
          <w:lang w:val="bg-BG" w:eastAsia="bg-BG"/>
        </w:rPr>
        <w:t xml:space="preserve"> и за невъзстановим съгласно националното законодателство данък добавена стойност, в съответствие с предмета и целта на </w:t>
      </w:r>
      <w:r w:rsidR="00904263" w:rsidRPr="00904263">
        <w:rPr>
          <w:rFonts w:ascii="Times New Roman" w:eastAsia="Times New Roman" w:hAnsi="Times New Roman" w:cs="Times New Roman"/>
          <w:color w:val="000000" w:themeColor="text1"/>
          <w:sz w:val="24"/>
          <w:szCs w:val="24"/>
          <w:lang w:val="bg-BG" w:eastAsia="bg-BG"/>
        </w:rPr>
        <w:t xml:space="preserve">проектното предложение </w:t>
      </w:r>
      <w:r w:rsidRPr="001327FC">
        <w:rPr>
          <w:rFonts w:ascii="Times New Roman" w:eastAsia="Times New Roman" w:hAnsi="Times New Roman" w:cs="Times New Roman"/>
          <w:color w:val="000000" w:themeColor="text1"/>
          <w:sz w:val="24"/>
          <w:szCs w:val="24"/>
          <w:lang w:val="bg-BG" w:eastAsia="bg-BG"/>
        </w:rPr>
        <w:t xml:space="preserve">съгласно действащото българско законодателство и правото на Съюза. </w:t>
      </w:r>
    </w:p>
    <w:p w14:paraId="39C35FB4" w14:textId="694B0CA0" w:rsidR="002B0C5C" w:rsidRPr="001327FC" w:rsidRDefault="003C0D79" w:rsidP="001327FC">
      <w:pPr>
        <w:tabs>
          <w:tab w:val="num" w:pos="567"/>
        </w:tabs>
        <w:spacing w:after="0" w:line="360" w:lineRule="auto"/>
        <w:jc w:val="both"/>
        <w:outlineLvl w:val="0"/>
        <w:rPr>
          <w:rFonts w:ascii="Times New Roman" w:hAnsi="Times New Roman" w:cs="Times New Roman"/>
          <w:sz w:val="24"/>
          <w:szCs w:val="24"/>
          <w:lang w:val="bg-BG"/>
        </w:rPr>
      </w:pPr>
      <w:r w:rsidRPr="001327FC">
        <w:rPr>
          <w:rFonts w:ascii="Times New Roman" w:eastAsia="Times New Roman" w:hAnsi="Times New Roman" w:cs="Times New Roman"/>
          <w:sz w:val="24"/>
          <w:szCs w:val="24"/>
          <w:lang w:val="bg-BG" w:eastAsia="bg-BG"/>
        </w:rPr>
        <w:tab/>
      </w:r>
      <w:r w:rsidRPr="001327FC">
        <w:rPr>
          <w:rFonts w:ascii="Times New Roman" w:hAnsi="Times New Roman" w:cs="Times New Roman"/>
          <w:sz w:val="24"/>
          <w:szCs w:val="24"/>
          <w:lang w:val="bg-BG"/>
        </w:rPr>
        <w:t>(2) Плащанията не следва да надвишават стойността на договорените разходи по отделни дейности на настоящия Договор.</w:t>
      </w:r>
      <w:r w:rsidR="007F5AD1" w:rsidRPr="001327FC">
        <w:rPr>
          <w:rFonts w:ascii="Times New Roman" w:hAnsi="Times New Roman" w:cs="Times New Roman"/>
          <w:sz w:val="24"/>
          <w:szCs w:val="24"/>
          <w:lang w:val="bg-BG"/>
        </w:rPr>
        <w:t xml:space="preserve"> </w:t>
      </w:r>
    </w:p>
    <w:p w14:paraId="732A0728" w14:textId="5578A336" w:rsidR="003C0D79" w:rsidRDefault="007F5AD1" w:rsidP="001327FC">
      <w:pPr>
        <w:tabs>
          <w:tab w:val="num" w:pos="567"/>
        </w:tabs>
        <w:spacing w:after="0" w:line="360" w:lineRule="auto"/>
        <w:jc w:val="both"/>
        <w:outlineLvl w:val="0"/>
        <w:rPr>
          <w:rFonts w:ascii="Times New Roman" w:hAnsi="Times New Roman" w:cs="Times New Roman"/>
          <w:sz w:val="24"/>
          <w:szCs w:val="24"/>
          <w:lang w:val="bg-BG"/>
        </w:rPr>
      </w:pPr>
      <w:r w:rsidRPr="001327FC">
        <w:rPr>
          <w:rFonts w:ascii="Times New Roman" w:eastAsia="Times New Roman" w:hAnsi="Times New Roman" w:cs="Times New Roman"/>
          <w:color w:val="000000" w:themeColor="text1"/>
          <w:sz w:val="24"/>
          <w:szCs w:val="24"/>
          <w:lang w:val="bg-BG" w:eastAsia="bg-BG"/>
        </w:rPr>
        <w:tab/>
      </w:r>
      <w:r w:rsidR="003C0D79" w:rsidRPr="001327FC">
        <w:rPr>
          <w:rFonts w:ascii="Times New Roman" w:eastAsia="Times New Roman" w:hAnsi="Times New Roman" w:cs="Times New Roman"/>
          <w:color w:val="000000" w:themeColor="text1"/>
          <w:sz w:val="24"/>
          <w:szCs w:val="24"/>
          <w:lang w:val="bg-BG" w:eastAsia="bg-BG"/>
        </w:rPr>
        <w:t>(</w:t>
      </w:r>
      <w:r w:rsidR="006C3042" w:rsidRPr="001327FC">
        <w:rPr>
          <w:rFonts w:ascii="Times New Roman" w:eastAsia="Times New Roman" w:hAnsi="Times New Roman" w:cs="Times New Roman"/>
          <w:color w:val="000000" w:themeColor="text1"/>
          <w:sz w:val="24"/>
          <w:szCs w:val="24"/>
          <w:lang w:val="bg-BG" w:eastAsia="bg-BG"/>
        </w:rPr>
        <w:t>3</w:t>
      </w:r>
      <w:r w:rsidR="003C0D79" w:rsidRPr="001327FC">
        <w:rPr>
          <w:rFonts w:ascii="Times New Roman" w:eastAsia="Times New Roman" w:hAnsi="Times New Roman" w:cs="Times New Roman"/>
          <w:color w:val="000000" w:themeColor="text1"/>
          <w:sz w:val="24"/>
          <w:szCs w:val="24"/>
          <w:lang w:val="bg-BG" w:eastAsia="bg-BG"/>
        </w:rPr>
        <w:t xml:space="preserve">) </w:t>
      </w:r>
      <w:r w:rsidR="003C0D79" w:rsidRPr="001327FC">
        <w:rPr>
          <w:rFonts w:ascii="Times New Roman" w:hAnsi="Times New Roman" w:cs="Times New Roman"/>
          <w:sz w:val="24"/>
          <w:szCs w:val="24"/>
          <w:lang w:val="bg-BG"/>
        </w:rPr>
        <w:t xml:space="preserve">За окончателно плащане се счита последното плащане, обосновано от </w:t>
      </w:r>
      <w:r w:rsidR="008456C6" w:rsidRPr="001327FC">
        <w:rPr>
          <w:rFonts w:ascii="Times New Roman" w:eastAsia="Times New Roman" w:hAnsi="Times New Roman" w:cs="Times New Roman"/>
          <w:color w:val="000000" w:themeColor="text1"/>
          <w:sz w:val="24"/>
          <w:szCs w:val="24"/>
          <w:lang w:val="bg-BG" w:eastAsia="bg-BG"/>
        </w:rPr>
        <w:t>БЕНЕФИЦИЕНТА</w:t>
      </w:r>
      <w:r w:rsidR="003C0D79" w:rsidRPr="001327FC">
        <w:rPr>
          <w:rFonts w:ascii="Times New Roman" w:hAnsi="Times New Roman" w:cs="Times New Roman"/>
          <w:sz w:val="24"/>
          <w:szCs w:val="24"/>
          <w:lang w:val="bg-BG"/>
        </w:rPr>
        <w:t xml:space="preserve"> с </w:t>
      </w:r>
      <w:proofErr w:type="spellStart"/>
      <w:r w:rsidR="003C0D79" w:rsidRPr="001327FC">
        <w:rPr>
          <w:rFonts w:ascii="Times New Roman" w:hAnsi="Times New Roman" w:cs="Times New Roman"/>
          <w:sz w:val="24"/>
          <w:szCs w:val="24"/>
          <w:lang w:val="bg-BG"/>
        </w:rPr>
        <w:t>разходооправдателни</w:t>
      </w:r>
      <w:proofErr w:type="spellEnd"/>
      <w:r w:rsidR="003C0D79" w:rsidRPr="001327FC">
        <w:rPr>
          <w:rFonts w:ascii="Times New Roman" w:hAnsi="Times New Roman" w:cs="Times New Roman"/>
          <w:sz w:val="24"/>
          <w:szCs w:val="24"/>
          <w:lang w:val="bg-BG"/>
        </w:rPr>
        <w:t xml:space="preserve"> </w:t>
      </w:r>
      <w:r w:rsidR="00DC37D7" w:rsidRPr="001327FC">
        <w:rPr>
          <w:rFonts w:ascii="Times New Roman" w:hAnsi="Times New Roman" w:cs="Times New Roman"/>
          <w:sz w:val="24"/>
          <w:szCs w:val="24"/>
          <w:lang w:val="bg-BG"/>
        </w:rPr>
        <w:t xml:space="preserve">и други приложими </w:t>
      </w:r>
      <w:r w:rsidR="003C0D79" w:rsidRPr="001327FC">
        <w:rPr>
          <w:rFonts w:ascii="Times New Roman" w:hAnsi="Times New Roman" w:cs="Times New Roman"/>
          <w:sz w:val="24"/>
          <w:szCs w:val="24"/>
          <w:lang w:val="bg-BG"/>
        </w:rPr>
        <w:t>документи, което може да бъде извършено частично или да не бъде извършено, ако надвишава стойността на договорените и действително извършени разходи по настоящия Договор.</w:t>
      </w:r>
    </w:p>
    <w:p w14:paraId="5E564B59" w14:textId="6E0F40D9" w:rsidR="00D01A21" w:rsidRPr="00457C79" w:rsidRDefault="00D01A21" w:rsidP="00D01A21">
      <w:pPr>
        <w:numPr>
          <w:ilvl w:val="0"/>
          <w:numId w:val="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457C79">
        <w:rPr>
          <w:rFonts w:ascii="Times New Roman" w:eastAsia="Times New Roman" w:hAnsi="Times New Roman" w:cs="Times New Roman"/>
          <w:color w:val="000000" w:themeColor="text1"/>
          <w:sz w:val="24"/>
          <w:szCs w:val="24"/>
          <w:lang w:val="bg-BG" w:eastAsia="bg-BG"/>
        </w:rPr>
        <w:lastRenderedPageBreak/>
        <w:t>При верификация на разходи за строително-монтажни работи (СМР)</w:t>
      </w:r>
      <w:r w:rsidR="00AA21B5" w:rsidRPr="00457C79">
        <w:rPr>
          <w:rFonts w:ascii="Times New Roman" w:eastAsia="Times New Roman" w:hAnsi="Times New Roman" w:cs="Times New Roman"/>
          <w:color w:val="000000" w:themeColor="text1"/>
          <w:sz w:val="24"/>
          <w:szCs w:val="24"/>
          <w:lang w:val="bg-BG" w:eastAsia="bg-BG"/>
        </w:rPr>
        <w:t xml:space="preserve">, вкл. и по при договори за инженеринг, </w:t>
      </w:r>
      <w:r w:rsidRPr="00457C79">
        <w:rPr>
          <w:rFonts w:ascii="Times New Roman" w:eastAsia="Times New Roman" w:hAnsi="Times New Roman" w:cs="Times New Roman"/>
          <w:color w:val="000000" w:themeColor="text1"/>
          <w:sz w:val="24"/>
          <w:szCs w:val="24"/>
          <w:lang w:val="bg-BG" w:eastAsia="bg-BG"/>
        </w:rPr>
        <w:t xml:space="preserve">УПРАВЛЯВАЩИЯТ ОРГАН проверява отчетените видове и количества спрямо заложените по договора с изпълнител. </w:t>
      </w:r>
    </w:p>
    <w:p w14:paraId="175488EE" w14:textId="790314EF" w:rsidR="00D01A21" w:rsidRPr="00457C79" w:rsidRDefault="00D01A21" w:rsidP="00457C79">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457C79">
        <w:rPr>
          <w:rFonts w:ascii="Times New Roman" w:eastAsia="Times New Roman" w:hAnsi="Times New Roman" w:cs="Times New Roman"/>
          <w:b/>
          <w:color w:val="000000" w:themeColor="text1"/>
          <w:sz w:val="24"/>
          <w:szCs w:val="24"/>
          <w:lang w:val="bg-BG" w:eastAsia="bg-BG"/>
        </w:rPr>
        <w:t>(1)</w:t>
      </w:r>
      <w:r w:rsidRPr="00457C79">
        <w:rPr>
          <w:rFonts w:ascii="Times New Roman" w:eastAsia="Times New Roman" w:hAnsi="Times New Roman" w:cs="Times New Roman"/>
          <w:color w:val="000000" w:themeColor="text1"/>
          <w:sz w:val="24"/>
          <w:szCs w:val="24"/>
          <w:lang w:val="bg-BG" w:eastAsia="bg-BG"/>
        </w:rPr>
        <w:t xml:space="preserve"> При установени разлики в предвидените количества на отделните видове СМР, след приключване на строителството на верификация подлежат промените, които </w:t>
      </w:r>
      <w:r w:rsidR="00AA21B5" w:rsidRPr="00457C79">
        <w:rPr>
          <w:rFonts w:ascii="Times New Roman" w:eastAsia="Times New Roman" w:hAnsi="Times New Roman" w:cs="Times New Roman"/>
          <w:color w:val="000000" w:themeColor="text1"/>
          <w:sz w:val="24"/>
          <w:szCs w:val="24"/>
          <w:lang w:val="bg-BG" w:eastAsia="bg-BG"/>
        </w:rPr>
        <w:t>с</w:t>
      </w:r>
      <w:r w:rsidRPr="00457C79">
        <w:rPr>
          <w:rFonts w:ascii="Times New Roman" w:eastAsia="Arial Unicode MS" w:hAnsi="Times New Roman"/>
          <w:color w:val="000000" w:themeColor="text1"/>
          <w:sz w:val="24"/>
          <w:szCs w:val="24"/>
          <w:lang w:val="bg-BG" w:eastAsia="zh-CN"/>
        </w:rPr>
        <w:t>лед направената промяна общата стойност на КСС към договора за строителство не се увеличава;</w:t>
      </w:r>
    </w:p>
    <w:p w14:paraId="6FCFBA7D" w14:textId="26702BA6" w:rsidR="00D01A21" w:rsidRPr="00457C79" w:rsidRDefault="00FA5611" w:rsidP="00D01A21">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457C79" w:rsidDel="00AA21B5">
        <w:rPr>
          <w:rFonts w:ascii="Times New Roman" w:eastAsia="Arial Unicode MS" w:hAnsi="Times New Roman"/>
          <w:color w:val="000000" w:themeColor="text1"/>
          <w:sz w:val="24"/>
          <w:szCs w:val="24"/>
          <w:lang w:val="bg-BG" w:eastAsia="zh-CN"/>
        </w:rPr>
        <w:t xml:space="preserve"> </w:t>
      </w:r>
      <w:r w:rsidR="00D01A21" w:rsidRPr="00457C79">
        <w:rPr>
          <w:rFonts w:ascii="Times New Roman" w:eastAsia="Arial Unicode MS" w:hAnsi="Times New Roman"/>
          <w:b/>
          <w:color w:val="000000" w:themeColor="text1"/>
          <w:sz w:val="24"/>
          <w:szCs w:val="24"/>
          <w:lang w:val="bg-BG" w:eastAsia="zh-CN"/>
        </w:rPr>
        <w:t>(</w:t>
      </w:r>
      <w:r w:rsidR="00F54A99" w:rsidRPr="00457C79">
        <w:rPr>
          <w:rFonts w:ascii="Times New Roman" w:eastAsia="Arial Unicode MS" w:hAnsi="Times New Roman"/>
          <w:b/>
          <w:color w:val="000000" w:themeColor="text1"/>
          <w:sz w:val="24"/>
          <w:szCs w:val="24"/>
          <w:lang w:val="bg-BG" w:eastAsia="zh-CN"/>
        </w:rPr>
        <w:t>2</w:t>
      </w:r>
      <w:r w:rsidR="00D01A21" w:rsidRPr="00457C79">
        <w:rPr>
          <w:rFonts w:ascii="Times New Roman" w:eastAsia="Arial Unicode MS" w:hAnsi="Times New Roman"/>
          <w:b/>
          <w:color w:val="000000" w:themeColor="text1"/>
          <w:sz w:val="24"/>
          <w:szCs w:val="24"/>
          <w:lang w:val="bg-BG" w:eastAsia="zh-CN"/>
        </w:rPr>
        <w:t xml:space="preserve">) </w:t>
      </w:r>
      <w:r w:rsidR="00F54A99" w:rsidRPr="00457C79">
        <w:rPr>
          <w:rFonts w:ascii="Times New Roman" w:eastAsia="Arial Unicode MS" w:hAnsi="Times New Roman"/>
          <w:color w:val="000000" w:themeColor="text1"/>
          <w:sz w:val="24"/>
          <w:szCs w:val="24"/>
          <w:lang w:val="bg-BG" w:eastAsia="zh-CN"/>
        </w:rPr>
        <w:t>При съставяне на протоколите за приемане на извършените строително-монтажни работи бенефициентът задължително следва да разграничи приетите СМР по вида разход – безвъзмездна финансова помощ, собствен принос, недопустими и непредвидени разходи /ако е приложимо/</w:t>
      </w:r>
      <w:r w:rsidR="00D01A21" w:rsidRPr="00457C79">
        <w:rPr>
          <w:rFonts w:ascii="Times New Roman" w:eastAsia="Arial Unicode MS" w:hAnsi="Times New Roman"/>
          <w:color w:val="000000" w:themeColor="text1"/>
          <w:sz w:val="24"/>
          <w:szCs w:val="24"/>
          <w:lang w:val="bg-BG" w:eastAsia="zh-CN"/>
        </w:rPr>
        <w:t>.</w:t>
      </w:r>
    </w:p>
    <w:p w14:paraId="0F32375D" w14:textId="102E7B67" w:rsidR="00D01A21" w:rsidRPr="00457C79" w:rsidRDefault="00D01A21" w:rsidP="00D01A21">
      <w:pPr>
        <w:tabs>
          <w:tab w:val="left" w:pos="1134"/>
        </w:tabs>
        <w:spacing w:after="0" w:line="360" w:lineRule="auto"/>
        <w:ind w:firstLine="363"/>
        <w:jc w:val="both"/>
        <w:rPr>
          <w:rFonts w:ascii="Times New Roman" w:eastAsia="Arial Unicode MS" w:hAnsi="Times New Roman"/>
          <w:color w:val="000000"/>
          <w:sz w:val="24"/>
          <w:szCs w:val="24"/>
          <w:lang w:val="bg-BG" w:eastAsia="zh-CN"/>
        </w:rPr>
      </w:pPr>
      <w:r w:rsidRPr="00457C79">
        <w:rPr>
          <w:rFonts w:ascii="Times New Roman" w:eastAsia="Arial Unicode MS" w:hAnsi="Times New Roman"/>
          <w:b/>
          <w:color w:val="000000" w:themeColor="text1"/>
          <w:sz w:val="24"/>
          <w:szCs w:val="24"/>
          <w:lang w:val="bg-BG" w:eastAsia="zh-CN"/>
        </w:rPr>
        <w:t>(</w:t>
      </w:r>
      <w:r w:rsidR="00F54A99" w:rsidRPr="00457C79">
        <w:rPr>
          <w:rFonts w:ascii="Times New Roman" w:eastAsia="Arial Unicode MS" w:hAnsi="Times New Roman"/>
          <w:b/>
          <w:color w:val="000000" w:themeColor="text1"/>
          <w:sz w:val="24"/>
          <w:szCs w:val="24"/>
          <w:lang w:val="bg-BG" w:eastAsia="zh-CN"/>
        </w:rPr>
        <w:t>3</w:t>
      </w:r>
      <w:r w:rsidRPr="00457C79">
        <w:rPr>
          <w:rFonts w:ascii="Times New Roman" w:eastAsia="Arial Unicode MS" w:hAnsi="Times New Roman"/>
          <w:b/>
          <w:color w:val="000000" w:themeColor="text1"/>
          <w:sz w:val="24"/>
          <w:szCs w:val="24"/>
          <w:lang w:val="bg-BG" w:eastAsia="zh-CN"/>
        </w:rPr>
        <w:t xml:space="preserve">) </w:t>
      </w:r>
      <w:r w:rsidR="00F54A99" w:rsidRPr="00457C79">
        <w:rPr>
          <w:rFonts w:ascii="Times New Roman" w:eastAsia="Arial Unicode MS" w:hAnsi="Times New Roman"/>
          <w:color w:val="000000"/>
          <w:sz w:val="24"/>
          <w:szCs w:val="24"/>
          <w:lang w:val="bg-BG" w:eastAsia="zh-CN"/>
        </w:rPr>
        <w:t xml:space="preserve">При непредставяне на пълна отчетна документация и/или неизпълнение на Указанията за изпълнение на договори за предоставяне на безвъзмездна финансова помощ по Програма „Развитие на регионите“ 2021-2027 г., УО има право да не верифицира направените от бенефициента разходи. </w:t>
      </w:r>
    </w:p>
    <w:p w14:paraId="14829845" w14:textId="77777777" w:rsidR="00D01A21" w:rsidRPr="00457C79" w:rsidRDefault="00D01A21" w:rsidP="00D01A21">
      <w:pPr>
        <w:numPr>
          <w:ilvl w:val="0"/>
          <w:numId w:val="1"/>
        </w:numPr>
        <w:tabs>
          <w:tab w:val="left" w:pos="1134"/>
        </w:tabs>
        <w:spacing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457C79">
        <w:rPr>
          <w:rFonts w:ascii="Times New Roman" w:eastAsia="Times New Roman" w:hAnsi="Times New Roman" w:cs="Times New Roman"/>
          <w:b/>
          <w:color w:val="000000" w:themeColor="text1"/>
          <w:sz w:val="24"/>
          <w:szCs w:val="24"/>
          <w:lang w:val="bg-BG" w:eastAsia="bg-BG"/>
        </w:rPr>
        <w:t xml:space="preserve">(1) </w:t>
      </w:r>
      <w:r w:rsidRPr="00457C79">
        <w:rPr>
          <w:rFonts w:ascii="Times New Roman" w:eastAsia="Times New Roman" w:hAnsi="Times New Roman" w:cs="Times New Roman"/>
          <w:color w:val="000000" w:themeColor="text1"/>
          <w:sz w:val="24"/>
          <w:szCs w:val="24"/>
          <w:lang w:val="bg-BG" w:eastAsia="bg-BG"/>
        </w:rPr>
        <w:t>При отправени препоръки от проверки на място, бенефициентът следва да представи доказателства за изпълнението им в указаните срокове.</w:t>
      </w:r>
    </w:p>
    <w:p w14:paraId="71184C5B" w14:textId="77777777" w:rsidR="00D01A21" w:rsidRPr="00457C79" w:rsidRDefault="00D01A21" w:rsidP="00D01A21">
      <w:pPr>
        <w:tabs>
          <w:tab w:val="left" w:pos="426"/>
        </w:tabs>
        <w:spacing w:after="0" w:line="360" w:lineRule="auto"/>
        <w:ind w:firstLine="363"/>
        <w:jc w:val="both"/>
        <w:rPr>
          <w:rFonts w:ascii="Times New Roman" w:eastAsia="Times New Roman" w:hAnsi="Times New Roman" w:cs="Times New Roman"/>
          <w:color w:val="000000" w:themeColor="text1"/>
          <w:sz w:val="24"/>
          <w:szCs w:val="24"/>
          <w:lang w:val="bg-BG" w:eastAsia="bg-BG"/>
        </w:rPr>
      </w:pPr>
      <w:r w:rsidRPr="00457C79">
        <w:rPr>
          <w:rFonts w:ascii="Times New Roman" w:eastAsia="Times New Roman" w:hAnsi="Times New Roman" w:cs="Times New Roman"/>
          <w:b/>
          <w:color w:val="000000" w:themeColor="text1"/>
          <w:sz w:val="24"/>
          <w:szCs w:val="24"/>
          <w:lang w:val="bg-BG" w:eastAsia="bg-BG"/>
        </w:rPr>
        <w:t xml:space="preserve">(2) </w:t>
      </w:r>
      <w:r w:rsidRPr="00457C79">
        <w:rPr>
          <w:rFonts w:ascii="Times New Roman" w:eastAsia="Times New Roman" w:hAnsi="Times New Roman" w:cs="Times New Roman"/>
          <w:color w:val="000000" w:themeColor="text1"/>
          <w:sz w:val="24"/>
          <w:szCs w:val="24"/>
          <w:lang w:val="bg-BG" w:eastAsia="bg-BG"/>
        </w:rPr>
        <w:t xml:space="preserve">При неизпълнение на препоръките от проверки на място в срок </w:t>
      </w:r>
      <w:r w:rsidRPr="00457C79">
        <w:rPr>
          <w:rFonts w:ascii="Times New Roman" w:eastAsia="Arial Unicode MS" w:hAnsi="Times New Roman"/>
          <w:color w:val="000000" w:themeColor="text1"/>
          <w:sz w:val="24"/>
          <w:szCs w:val="24"/>
          <w:lang w:val="bg-BG" w:eastAsia="zh-CN"/>
        </w:rPr>
        <w:t>УО има право да не верифицира засегнатите разходи.</w:t>
      </w:r>
    </w:p>
    <w:p w14:paraId="4C362F3A" w14:textId="77777777" w:rsidR="00D01A21" w:rsidRPr="00457C79" w:rsidRDefault="00D01A21" w:rsidP="00D01A21">
      <w:pPr>
        <w:numPr>
          <w:ilvl w:val="0"/>
          <w:numId w:val="1"/>
        </w:numPr>
        <w:tabs>
          <w:tab w:val="left" w:pos="1134"/>
        </w:tabs>
        <w:spacing w:after="0" w:line="360" w:lineRule="auto"/>
        <w:ind w:left="0" w:firstLine="426"/>
        <w:jc w:val="both"/>
        <w:rPr>
          <w:rFonts w:ascii="Times New Roman" w:eastAsia="Times New Roman" w:hAnsi="Times New Roman" w:cs="Times New Roman"/>
          <w:sz w:val="24"/>
          <w:szCs w:val="24"/>
          <w:lang w:val="bg-BG" w:eastAsia="bg-BG"/>
        </w:rPr>
      </w:pPr>
      <w:r w:rsidRPr="00457C79">
        <w:rPr>
          <w:rFonts w:ascii="Times New Roman" w:eastAsia="Times New Roman" w:hAnsi="Times New Roman" w:cs="Times New Roman"/>
          <w:sz w:val="24"/>
          <w:szCs w:val="24"/>
          <w:lang w:val="bg-BG" w:eastAsia="bg-BG"/>
        </w:rPr>
        <w:t>(1) На етап окончателно плащане по проектите за енергийна ефективност БЕНЕФИЦИЕНТЪТ отчита стойностите на индикаторите, заложени в сертификатите, изготвени преди изпълнение на мерките за енергийна ефективност.</w:t>
      </w:r>
    </w:p>
    <w:p w14:paraId="55BE9AC3" w14:textId="6240E214" w:rsidR="00D01A21" w:rsidRPr="00457C79" w:rsidRDefault="00D01A21" w:rsidP="00901ED5">
      <w:pPr>
        <w:tabs>
          <w:tab w:val="left" w:pos="1134"/>
        </w:tabs>
        <w:spacing w:after="0" w:line="360" w:lineRule="auto"/>
        <w:ind w:firstLine="426"/>
        <w:jc w:val="both"/>
        <w:rPr>
          <w:rFonts w:ascii="Times New Roman" w:eastAsia="Times New Roman" w:hAnsi="Times New Roman" w:cs="Times New Roman"/>
          <w:sz w:val="24"/>
          <w:szCs w:val="24"/>
          <w:lang w:val="bg-BG" w:eastAsia="bg-BG"/>
        </w:rPr>
      </w:pPr>
      <w:r w:rsidRPr="00457C79">
        <w:rPr>
          <w:rFonts w:ascii="Times New Roman" w:eastAsia="Times New Roman" w:hAnsi="Times New Roman" w:cs="Times New Roman"/>
          <w:sz w:val="24"/>
          <w:szCs w:val="24"/>
          <w:lang w:val="bg-BG" w:eastAsia="bg-BG"/>
        </w:rPr>
        <w:t xml:space="preserve">(2) Непосредствено след изтичането на една календарна година от въвеждане на обектите в експлоатация, </w:t>
      </w:r>
      <w:r w:rsidR="00901ED5" w:rsidRPr="00457C79">
        <w:rPr>
          <w:rFonts w:ascii="Times New Roman" w:eastAsia="Times New Roman" w:hAnsi="Times New Roman" w:cs="Times New Roman"/>
          <w:sz w:val="24"/>
          <w:szCs w:val="24"/>
          <w:lang w:val="bg-BG" w:eastAsia="bg-BG"/>
        </w:rPr>
        <w:t>но не по-рано от една календарна година след изпълнението на енергоспестяващи мерки или извършването на строителните и монтажните работи, за която календарна година е наличен регистриран разход на енергия по видове горива и енергии, използвани в сградата</w:t>
      </w:r>
      <w:r w:rsidRPr="00457C79">
        <w:rPr>
          <w:rFonts w:ascii="Times New Roman" w:eastAsia="Times New Roman" w:hAnsi="Times New Roman" w:cs="Times New Roman"/>
          <w:sz w:val="24"/>
          <w:szCs w:val="24"/>
          <w:lang w:val="bg-BG" w:eastAsia="bg-BG"/>
        </w:rPr>
        <w:t>, БЕНЕФИЦИЕНТЪТ следва да извърши ново обследване за енергийн</w:t>
      </w:r>
      <w:r w:rsidR="00901ED5" w:rsidRPr="00457C79">
        <w:rPr>
          <w:rFonts w:ascii="Times New Roman" w:eastAsia="Times New Roman" w:hAnsi="Times New Roman" w:cs="Times New Roman"/>
          <w:sz w:val="24"/>
          <w:szCs w:val="24"/>
          <w:lang w:val="bg-BG" w:eastAsia="bg-BG"/>
        </w:rPr>
        <w:t>а ефективност съгласно чл. 18, ал. 2 от Наредба № Е-РД-04-2</w:t>
      </w:r>
      <w:r w:rsidRPr="00457C79">
        <w:rPr>
          <w:rFonts w:ascii="Times New Roman" w:eastAsia="Times New Roman" w:hAnsi="Times New Roman" w:cs="Times New Roman"/>
          <w:sz w:val="24"/>
          <w:szCs w:val="24"/>
          <w:lang w:val="bg-BG" w:eastAsia="bg-BG"/>
        </w:rPr>
        <w:t xml:space="preserve"> от </w:t>
      </w:r>
      <w:r w:rsidR="00901ED5" w:rsidRPr="00457C79">
        <w:rPr>
          <w:rFonts w:ascii="Times New Roman" w:eastAsia="Times New Roman" w:hAnsi="Times New Roman" w:cs="Times New Roman"/>
          <w:sz w:val="24"/>
          <w:szCs w:val="24"/>
          <w:lang w:val="bg-BG" w:eastAsia="bg-BG"/>
        </w:rPr>
        <w:t>16</w:t>
      </w:r>
      <w:r w:rsidRPr="00457C79">
        <w:rPr>
          <w:rFonts w:ascii="Times New Roman" w:eastAsia="Times New Roman" w:hAnsi="Times New Roman" w:cs="Times New Roman"/>
          <w:sz w:val="24"/>
          <w:szCs w:val="24"/>
          <w:lang w:val="bg-BG" w:eastAsia="bg-BG"/>
        </w:rPr>
        <w:t xml:space="preserve"> </w:t>
      </w:r>
      <w:r w:rsidR="00901ED5" w:rsidRPr="00457C79">
        <w:rPr>
          <w:rFonts w:ascii="Times New Roman" w:eastAsia="Times New Roman" w:hAnsi="Times New Roman" w:cs="Times New Roman"/>
          <w:sz w:val="24"/>
          <w:szCs w:val="24"/>
          <w:lang w:val="bg-BG" w:eastAsia="bg-BG"/>
        </w:rPr>
        <w:t>декември 2022</w:t>
      </w:r>
      <w:r w:rsidRPr="00457C79">
        <w:rPr>
          <w:rFonts w:ascii="Times New Roman" w:eastAsia="Times New Roman" w:hAnsi="Times New Roman" w:cs="Times New Roman"/>
          <w:sz w:val="24"/>
          <w:szCs w:val="24"/>
          <w:lang w:val="bg-BG" w:eastAsia="bg-BG"/>
        </w:rPr>
        <w:t xml:space="preserve"> г. за обследване за енергийна ефективност, сертифициране и оценка на енергийните спестявания на сгради и да представи в УПРАВЛЯВАЩИЯ ОРГАН нов сертификат за енергийни характеристики на сграда в експлоатация.</w:t>
      </w:r>
    </w:p>
    <w:p w14:paraId="0C440AC0" w14:textId="0AC89A61" w:rsidR="00D01A21" w:rsidRPr="00457C79" w:rsidRDefault="00D01A21" w:rsidP="00D01A21">
      <w:pPr>
        <w:tabs>
          <w:tab w:val="left" w:pos="1134"/>
        </w:tabs>
        <w:spacing w:after="0" w:line="360" w:lineRule="auto"/>
        <w:ind w:firstLine="426"/>
        <w:jc w:val="both"/>
        <w:rPr>
          <w:rFonts w:ascii="Times New Roman" w:eastAsia="Times New Roman" w:hAnsi="Times New Roman" w:cs="Times New Roman"/>
          <w:sz w:val="24"/>
          <w:szCs w:val="24"/>
          <w:lang w:val="bg-BG" w:eastAsia="bg-BG"/>
        </w:rPr>
      </w:pPr>
      <w:r w:rsidRPr="00457C79">
        <w:rPr>
          <w:rFonts w:ascii="Times New Roman" w:eastAsia="Times New Roman" w:hAnsi="Times New Roman" w:cs="Times New Roman"/>
          <w:sz w:val="24"/>
          <w:szCs w:val="24"/>
          <w:lang w:val="bg-BG" w:eastAsia="bg-BG"/>
        </w:rPr>
        <w:lastRenderedPageBreak/>
        <w:t xml:space="preserve">(3) При констатирано разминаване в отчетените на окончателно плащане и реално постигнатите стойности на индикаторите, доказани с обследването по ал.2, УПРАВЛЯВАЩИЯТ ОРГАН има право да наложи финансови корекции в съответствие с чл. 70, ал. 1, т. 4 и т. 7 от </w:t>
      </w:r>
      <w:r w:rsidR="00777CC7" w:rsidRPr="00457C79">
        <w:rPr>
          <w:rFonts w:ascii="Times New Roman" w:eastAsia="Times New Roman" w:hAnsi="Times New Roman" w:cs="Times New Roman"/>
          <w:sz w:val="24"/>
          <w:szCs w:val="24"/>
          <w:lang w:val="bg-BG" w:eastAsia="bg-BG"/>
        </w:rPr>
        <w:t>ЗУСЕФСУ</w:t>
      </w:r>
      <w:r w:rsidRPr="00457C79">
        <w:rPr>
          <w:rFonts w:ascii="Times New Roman" w:eastAsia="Times New Roman" w:hAnsi="Times New Roman" w:cs="Times New Roman"/>
          <w:sz w:val="24"/>
          <w:szCs w:val="24"/>
          <w:lang w:val="bg-BG" w:eastAsia="bg-BG"/>
        </w:rPr>
        <w:t>.</w:t>
      </w:r>
    </w:p>
    <w:p w14:paraId="3A1FB6D3" w14:textId="77777777" w:rsidR="009439F0" w:rsidRPr="00457C79" w:rsidRDefault="009439F0" w:rsidP="009439F0">
      <w:pPr>
        <w:tabs>
          <w:tab w:val="left" w:pos="1134"/>
        </w:tabs>
        <w:spacing w:after="0" w:line="360" w:lineRule="auto"/>
        <w:ind w:firstLine="426"/>
        <w:jc w:val="both"/>
        <w:rPr>
          <w:rFonts w:ascii="Times New Roman" w:eastAsia="Times New Roman" w:hAnsi="Times New Roman" w:cs="Times New Roman"/>
          <w:sz w:val="24"/>
          <w:szCs w:val="24"/>
          <w:lang w:val="bg-BG" w:eastAsia="bg-BG"/>
        </w:rPr>
      </w:pPr>
      <w:r w:rsidRPr="00457C79">
        <w:rPr>
          <w:rFonts w:ascii="Times New Roman" w:eastAsia="Times New Roman" w:hAnsi="Times New Roman" w:cs="Times New Roman"/>
          <w:sz w:val="24"/>
          <w:szCs w:val="24"/>
          <w:lang w:val="bg-BG" w:eastAsia="bg-BG"/>
        </w:rPr>
        <w:t>(4) Размерът на финансовата корекция по ал. 3 се определя съгласно действащото законодателство.</w:t>
      </w:r>
    </w:p>
    <w:p w14:paraId="76D56F0C" w14:textId="698EE8F1" w:rsidR="003C0D79" w:rsidRPr="001327FC" w:rsidRDefault="006C3042" w:rsidP="001327FC">
      <w:pPr>
        <w:numPr>
          <w:ilvl w:val="0"/>
          <w:numId w:val="1"/>
        </w:numPr>
        <w:tabs>
          <w:tab w:val="left" w:pos="1134"/>
        </w:tabs>
        <w:spacing w:after="0" w:line="360" w:lineRule="auto"/>
        <w:ind w:left="0" w:firstLine="726"/>
        <w:jc w:val="both"/>
        <w:rPr>
          <w:rFonts w:ascii="Times New Roman" w:eastAsia="Times New Roman" w:hAnsi="Times New Roman" w:cs="Times New Roman"/>
          <w:color w:val="000000" w:themeColor="text1"/>
          <w:sz w:val="24"/>
          <w:szCs w:val="24"/>
          <w:lang w:val="bg-BG" w:eastAsia="bg-BG"/>
        </w:rPr>
      </w:pPr>
      <w:r w:rsidRPr="001327FC" w:rsidDel="006C3042">
        <w:rPr>
          <w:rFonts w:ascii="Times New Roman" w:eastAsia="Times New Roman" w:hAnsi="Times New Roman" w:cs="Times New Roman"/>
          <w:color w:val="000000" w:themeColor="text1"/>
          <w:sz w:val="24"/>
          <w:szCs w:val="24"/>
          <w:lang w:val="bg-BG" w:eastAsia="bg-BG"/>
        </w:rPr>
        <w:t xml:space="preserve"> </w:t>
      </w:r>
      <w:r w:rsidR="003C0D79" w:rsidRPr="001327FC">
        <w:rPr>
          <w:rFonts w:ascii="Times New Roman" w:eastAsia="Times New Roman" w:hAnsi="Times New Roman" w:cs="Times New Roman"/>
          <w:color w:val="000000" w:themeColor="text1"/>
          <w:sz w:val="24"/>
          <w:szCs w:val="24"/>
          <w:lang w:val="bg-BG" w:eastAsia="bg-BG"/>
        </w:rPr>
        <w:t xml:space="preserve">Платени на </w:t>
      </w:r>
      <w:r w:rsidR="008456C6" w:rsidRPr="001327FC">
        <w:rPr>
          <w:rFonts w:ascii="Times New Roman" w:hAnsi="Times New Roman" w:cs="Times New Roman"/>
          <w:sz w:val="24"/>
          <w:szCs w:val="24"/>
          <w:lang w:val="bg-BG"/>
        </w:rPr>
        <w:t>БЕНЕФИЦИЕНТА</w:t>
      </w:r>
      <w:r w:rsidR="003C0D79" w:rsidRPr="001327FC">
        <w:rPr>
          <w:rFonts w:ascii="Times New Roman" w:eastAsia="Times New Roman" w:hAnsi="Times New Roman" w:cs="Times New Roman"/>
          <w:color w:val="000000" w:themeColor="text1"/>
          <w:sz w:val="24"/>
          <w:szCs w:val="24"/>
          <w:lang w:val="bg-BG" w:eastAsia="bg-BG"/>
        </w:rPr>
        <w:t xml:space="preserve"> средства от </w:t>
      </w:r>
      <w:r w:rsidR="00505B1F" w:rsidRPr="001327FC">
        <w:rPr>
          <w:rFonts w:ascii="Times New Roman" w:eastAsia="Times New Roman" w:hAnsi="Times New Roman" w:cs="Times New Roman"/>
          <w:color w:val="000000" w:themeColor="text1"/>
          <w:sz w:val="24"/>
          <w:szCs w:val="24"/>
          <w:lang w:val="bg-BG" w:eastAsia="bg-BG"/>
        </w:rPr>
        <w:t>ПРР</w:t>
      </w:r>
      <w:r w:rsidR="003C0D79" w:rsidRPr="001327FC">
        <w:rPr>
          <w:rFonts w:ascii="Times New Roman" w:eastAsia="Times New Roman" w:hAnsi="Times New Roman" w:cs="Times New Roman"/>
          <w:color w:val="000000" w:themeColor="text1"/>
          <w:sz w:val="24"/>
          <w:szCs w:val="24"/>
          <w:lang w:val="bg-BG" w:eastAsia="bg-BG"/>
        </w:rPr>
        <w:t xml:space="preserve">, които се установяват като надплатени или недължимо платени, подлежат на възстановяване в двуседмичен срок от датата на уведомяването му за това. </w:t>
      </w:r>
      <w:r w:rsidR="0096471F" w:rsidRPr="001327FC">
        <w:rPr>
          <w:rFonts w:ascii="Times New Roman" w:hAnsi="Times New Roman" w:cs="Times New Roman"/>
          <w:sz w:val="24"/>
          <w:szCs w:val="24"/>
          <w:lang w:val="bg-BG"/>
        </w:rPr>
        <w:t>БЕНЕФИЦИЕНТЪТ</w:t>
      </w:r>
      <w:r w:rsidR="003C0D79" w:rsidRPr="001327FC">
        <w:rPr>
          <w:rFonts w:ascii="Times New Roman" w:eastAsia="Times New Roman" w:hAnsi="Times New Roman" w:cs="Times New Roman"/>
          <w:color w:val="000000" w:themeColor="text1"/>
          <w:sz w:val="24"/>
          <w:szCs w:val="24"/>
          <w:lang w:val="bg-BG" w:eastAsia="bg-BG"/>
        </w:rPr>
        <w:t xml:space="preserve"> превежда дължимите суми по следната транзитна сметка към </w:t>
      </w:r>
      <w:proofErr w:type="spellStart"/>
      <w:r w:rsidR="003C0D79" w:rsidRPr="001327FC">
        <w:rPr>
          <w:rFonts w:ascii="Times New Roman" w:eastAsia="Times New Roman" w:hAnsi="Times New Roman" w:cs="Times New Roman"/>
          <w:color w:val="000000" w:themeColor="text1"/>
          <w:sz w:val="24"/>
          <w:szCs w:val="24"/>
          <w:lang w:val="bg-BG" w:eastAsia="bg-BG"/>
        </w:rPr>
        <w:t>десетразрядния</w:t>
      </w:r>
      <w:proofErr w:type="spellEnd"/>
      <w:r w:rsidR="003C0D79" w:rsidRPr="001327FC">
        <w:rPr>
          <w:rFonts w:ascii="Times New Roman" w:eastAsia="Times New Roman" w:hAnsi="Times New Roman" w:cs="Times New Roman"/>
          <w:color w:val="000000" w:themeColor="text1"/>
          <w:sz w:val="24"/>
          <w:szCs w:val="24"/>
          <w:lang w:val="bg-BG" w:eastAsia="bg-BG"/>
        </w:rPr>
        <w:t xml:space="preserve"> код на </w:t>
      </w:r>
      <w:r w:rsidR="00487644" w:rsidRPr="001327FC">
        <w:rPr>
          <w:rFonts w:ascii="Times New Roman" w:eastAsia="Times New Roman" w:hAnsi="Times New Roman" w:cs="Times New Roman"/>
          <w:color w:val="000000" w:themeColor="text1"/>
          <w:sz w:val="24"/>
          <w:szCs w:val="24"/>
          <w:lang w:val="bg-BG" w:eastAsia="bg-BG"/>
        </w:rPr>
        <w:t xml:space="preserve">УО </w:t>
      </w:r>
      <w:r w:rsidR="00A319EF" w:rsidRPr="001327FC">
        <w:rPr>
          <w:rFonts w:ascii="Times New Roman" w:eastAsia="Times New Roman" w:hAnsi="Times New Roman" w:cs="Times New Roman"/>
          <w:color w:val="000000" w:themeColor="text1"/>
          <w:sz w:val="24"/>
          <w:szCs w:val="24"/>
          <w:lang w:val="bg-BG" w:eastAsia="bg-BG"/>
        </w:rPr>
        <w:t>на</w:t>
      </w:r>
      <w:r w:rsidR="00487644" w:rsidRPr="001327FC">
        <w:rPr>
          <w:rFonts w:ascii="Times New Roman" w:eastAsia="Times New Roman" w:hAnsi="Times New Roman" w:cs="Times New Roman"/>
          <w:color w:val="000000" w:themeColor="text1"/>
          <w:sz w:val="24"/>
          <w:szCs w:val="24"/>
          <w:lang w:val="bg-BG" w:eastAsia="bg-BG"/>
        </w:rPr>
        <w:t xml:space="preserve"> ПРР</w:t>
      </w:r>
      <w:r w:rsidR="00DE2DFC" w:rsidRPr="001327FC">
        <w:rPr>
          <w:rFonts w:ascii="Times New Roman" w:eastAsia="Times New Roman" w:hAnsi="Times New Roman" w:cs="Times New Roman"/>
          <w:color w:val="000000" w:themeColor="text1"/>
          <w:sz w:val="24"/>
          <w:szCs w:val="24"/>
          <w:lang w:val="bg-BG" w:eastAsia="bg-BG"/>
        </w:rPr>
        <w:t>:</w:t>
      </w:r>
      <w:r w:rsidR="00A76420" w:rsidRPr="001327FC">
        <w:rPr>
          <w:rFonts w:ascii="Times New Roman" w:eastAsia="Times New Roman" w:hAnsi="Times New Roman" w:cs="Times New Roman"/>
          <w:color w:val="000000" w:themeColor="text1"/>
          <w:sz w:val="24"/>
          <w:szCs w:val="24"/>
          <w:lang w:val="bg-BG" w:eastAsia="bg-BG"/>
        </w:rPr>
        <w:t xml:space="preserve"> </w:t>
      </w:r>
      <w:r w:rsidR="00DE2DFC" w:rsidRPr="001327FC">
        <w:rPr>
          <w:rFonts w:ascii="Times New Roman" w:eastAsia="Times New Roman" w:hAnsi="Times New Roman" w:cs="Times New Roman"/>
          <w:sz w:val="24"/>
          <w:szCs w:val="24"/>
          <w:lang w:val="bg-BG" w:eastAsia="bg-BG"/>
        </w:rPr>
        <w:t xml:space="preserve">Банка БНБ София, IBAN номер на транзитната сметка: </w:t>
      </w:r>
      <w:r w:rsidR="002A03E6" w:rsidRPr="002A03E6">
        <w:rPr>
          <w:rFonts w:ascii="Times New Roman" w:eastAsia="Times New Roman" w:hAnsi="Times New Roman" w:cs="Times New Roman"/>
          <w:sz w:val="24"/>
          <w:szCs w:val="24"/>
          <w:lang w:val="bg-BG" w:eastAsia="bg-BG"/>
        </w:rPr>
        <w:t>BG02 BNBG 9661 3200 1628 01, BIC код: BNBGBGSD, получател: МРРБ-ЕФРР-ФСП-82</w:t>
      </w:r>
      <w:r w:rsidR="002A03E6">
        <w:rPr>
          <w:rFonts w:ascii="Times New Roman" w:eastAsia="Times New Roman" w:hAnsi="Times New Roman" w:cs="Times New Roman"/>
          <w:sz w:val="24"/>
          <w:szCs w:val="24"/>
          <w:lang w:val="bg-BG" w:eastAsia="bg-BG"/>
        </w:rPr>
        <w:t xml:space="preserve">. </w:t>
      </w:r>
    </w:p>
    <w:p w14:paraId="13736365" w14:textId="30162CCB" w:rsidR="00675825" w:rsidRPr="001327FC" w:rsidRDefault="00675825" w:rsidP="001327FC">
      <w:pPr>
        <w:numPr>
          <w:ilvl w:val="0"/>
          <w:numId w:val="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1327FC">
        <w:rPr>
          <w:rFonts w:ascii="Times New Roman" w:eastAsia="Times New Roman" w:hAnsi="Times New Roman" w:cs="Times New Roman"/>
          <w:color w:val="000000" w:themeColor="text1"/>
          <w:sz w:val="24"/>
          <w:szCs w:val="24"/>
          <w:lang w:val="bg-BG" w:eastAsia="bg-BG"/>
        </w:rPr>
        <w:t xml:space="preserve">Без да противоречи на разпоредбите на Регламент (ЕС) № 2021/1060 на Европейския парламент и на Съвета, Регламент (ЕС) № 2021/1058 на Европейския парламент и на Съвета и Регламент (ЕС, </w:t>
      </w:r>
      <w:proofErr w:type="spellStart"/>
      <w:r w:rsidRPr="001327FC">
        <w:rPr>
          <w:rFonts w:ascii="Times New Roman" w:eastAsia="Times New Roman" w:hAnsi="Times New Roman" w:cs="Times New Roman"/>
          <w:color w:val="000000" w:themeColor="text1"/>
          <w:sz w:val="24"/>
          <w:szCs w:val="24"/>
          <w:lang w:val="bg-BG" w:eastAsia="bg-BG"/>
        </w:rPr>
        <w:t>Евратом</w:t>
      </w:r>
      <w:proofErr w:type="spellEnd"/>
      <w:r w:rsidRPr="001327FC">
        <w:rPr>
          <w:rFonts w:ascii="Times New Roman" w:eastAsia="Times New Roman" w:hAnsi="Times New Roman" w:cs="Times New Roman"/>
          <w:color w:val="000000" w:themeColor="text1"/>
          <w:sz w:val="24"/>
          <w:szCs w:val="24"/>
          <w:lang w:val="bg-BG" w:eastAsia="bg-BG"/>
        </w:rPr>
        <w:t xml:space="preserve">) 2018/1046 на Европейския парламент и на Съвета, както и на глава пета, раздел първи от Закона за управление на средствата от европейските фондове при споделено управление, за да бъдат признати за допустими, разходите трябва да отговорят на изискванията, предвидени в </w:t>
      </w:r>
      <w:r w:rsidR="00EE7D00" w:rsidRPr="001327FC">
        <w:rPr>
          <w:rFonts w:ascii="Times New Roman" w:eastAsia="Times New Roman" w:hAnsi="Times New Roman" w:cs="Times New Roman"/>
          <w:color w:val="000000" w:themeColor="text1"/>
          <w:sz w:val="24"/>
          <w:szCs w:val="24"/>
          <w:lang w:val="bg-BG" w:eastAsia="bg-BG"/>
        </w:rPr>
        <w:t xml:space="preserve">Насоките </w:t>
      </w:r>
      <w:r w:rsidRPr="001327FC">
        <w:rPr>
          <w:rFonts w:ascii="Times New Roman" w:eastAsia="Times New Roman" w:hAnsi="Times New Roman" w:cs="Times New Roman"/>
          <w:color w:val="000000" w:themeColor="text1"/>
          <w:sz w:val="24"/>
          <w:szCs w:val="24"/>
          <w:lang w:val="bg-BG" w:eastAsia="bg-BG"/>
        </w:rPr>
        <w:t>за кандидатстване по процедурата.</w:t>
      </w:r>
    </w:p>
    <w:p w14:paraId="7133CF3F" w14:textId="46064494" w:rsidR="00FA78F1" w:rsidRPr="00202F57" w:rsidRDefault="00986208" w:rsidP="00202F57">
      <w:pPr>
        <w:numPr>
          <w:ilvl w:val="0"/>
          <w:numId w:val="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202F57">
        <w:rPr>
          <w:rFonts w:ascii="Times New Roman" w:eastAsia="Times New Roman" w:hAnsi="Times New Roman" w:cs="Times New Roman"/>
          <w:color w:val="000000" w:themeColor="text1"/>
          <w:sz w:val="24"/>
          <w:szCs w:val="24"/>
          <w:lang w:val="bg-BG" w:eastAsia="bg-BG"/>
        </w:rPr>
        <w:t xml:space="preserve">(1) В случай, че </w:t>
      </w:r>
      <w:r w:rsidR="007F5E52" w:rsidRPr="00202F57">
        <w:rPr>
          <w:rFonts w:ascii="Times New Roman" w:eastAsia="Times New Roman" w:hAnsi="Times New Roman" w:cs="Times New Roman"/>
          <w:color w:val="000000" w:themeColor="text1"/>
          <w:sz w:val="24"/>
          <w:szCs w:val="24"/>
          <w:lang w:val="bg-BG" w:eastAsia="bg-BG"/>
        </w:rPr>
        <w:t>С</w:t>
      </w:r>
      <w:r w:rsidR="007F5E52">
        <w:rPr>
          <w:rFonts w:ascii="Times New Roman" w:eastAsia="Times New Roman" w:hAnsi="Times New Roman" w:cs="Times New Roman"/>
          <w:color w:val="000000" w:themeColor="text1"/>
          <w:sz w:val="24"/>
          <w:szCs w:val="24"/>
          <w:lang w:val="bg-BG" w:eastAsia="bg-BG"/>
        </w:rPr>
        <w:t xml:space="preserve">четоводния </w:t>
      </w:r>
      <w:r w:rsidRPr="00202F57">
        <w:rPr>
          <w:rFonts w:ascii="Times New Roman" w:eastAsia="Times New Roman" w:hAnsi="Times New Roman" w:cs="Times New Roman"/>
          <w:color w:val="000000" w:themeColor="text1"/>
          <w:sz w:val="24"/>
          <w:szCs w:val="24"/>
          <w:lang w:val="bg-BG" w:eastAsia="bg-BG"/>
        </w:rPr>
        <w:t>орган</w:t>
      </w:r>
      <w:r w:rsidR="007F5E52">
        <w:rPr>
          <w:rFonts w:ascii="Times New Roman" w:eastAsia="Times New Roman" w:hAnsi="Times New Roman" w:cs="Times New Roman"/>
          <w:color w:val="000000" w:themeColor="text1"/>
          <w:sz w:val="24"/>
          <w:szCs w:val="24"/>
          <w:lang w:val="bg-BG" w:eastAsia="bg-BG"/>
        </w:rPr>
        <w:t xml:space="preserve"> не включи в заявление за плащане</w:t>
      </w:r>
      <w:r w:rsidRPr="00202F57">
        <w:rPr>
          <w:rFonts w:ascii="Times New Roman" w:eastAsia="Times New Roman" w:hAnsi="Times New Roman" w:cs="Times New Roman"/>
          <w:color w:val="000000" w:themeColor="text1"/>
          <w:sz w:val="24"/>
          <w:szCs w:val="24"/>
          <w:lang w:val="bg-BG" w:eastAsia="bg-BG"/>
        </w:rPr>
        <w:t xml:space="preserve"> одобрени от УПРАВЛЯВАЩИЯ ОРГАН суми, верифицирани и платени на Бенефициента</w:t>
      </w:r>
      <w:r w:rsidRPr="007F5E52">
        <w:rPr>
          <w:rFonts w:ascii="Times New Roman" w:eastAsia="Times New Roman" w:hAnsi="Times New Roman" w:cs="Times New Roman"/>
          <w:sz w:val="24"/>
          <w:szCs w:val="24"/>
          <w:lang w:val="bg-BG" w:eastAsia="bg-BG"/>
        </w:rPr>
        <w:t xml:space="preserve">, УПРАВЛЯВАЩИЯТ ОРГАН има право да извърши прихващане на съответните суми от следващото плащане към </w:t>
      </w:r>
      <w:r w:rsidRPr="00202F57">
        <w:rPr>
          <w:rFonts w:ascii="Times New Roman" w:eastAsia="Times New Roman" w:hAnsi="Times New Roman" w:cs="Times New Roman"/>
          <w:color w:val="000000" w:themeColor="text1"/>
          <w:sz w:val="24"/>
          <w:szCs w:val="24"/>
          <w:lang w:val="bg-BG" w:eastAsia="bg-BG"/>
        </w:rPr>
        <w:t xml:space="preserve">Бенефициента по същия </w:t>
      </w:r>
      <w:r w:rsidR="00904263" w:rsidRPr="00904263">
        <w:rPr>
          <w:rFonts w:ascii="Times New Roman" w:eastAsia="Times New Roman" w:hAnsi="Times New Roman" w:cs="Times New Roman"/>
          <w:color w:val="000000" w:themeColor="text1"/>
          <w:sz w:val="24"/>
          <w:szCs w:val="24"/>
          <w:lang w:val="bg-BG" w:eastAsia="bg-BG"/>
        </w:rPr>
        <w:t xml:space="preserve">проектното предложение </w:t>
      </w:r>
      <w:r w:rsidRPr="00202F57">
        <w:rPr>
          <w:rFonts w:ascii="Times New Roman" w:eastAsia="Times New Roman" w:hAnsi="Times New Roman" w:cs="Times New Roman"/>
          <w:color w:val="000000" w:themeColor="text1"/>
          <w:sz w:val="24"/>
          <w:szCs w:val="24"/>
          <w:lang w:val="bg-BG" w:eastAsia="bg-BG"/>
        </w:rPr>
        <w:t xml:space="preserve">по ПРР. </w:t>
      </w:r>
    </w:p>
    <w:p w14:paraId="447E12B4" w14:textId="087102B6" w:rsidR="00986208" w:rsidRPr="001327FC" w:rsidRDefault="00986208" w:rsidP="001327FC">
      <w:pPr>
        <w:tabs>
          <w:tab w:val="left" w:pos="567"/>
        </w:tabs>
        <w:spacing w:after="0" w:line="360" w:lineRule="auto"/>
        <w:jc w:val="both"/>
        <w:rPr>
          <w:rFonts w:ascii="Times New Roman" w:eastAsia="Times New Roman" w:hAnsi="Times New Roman" w:cs="Times New Roman"/>
          <w:sz w:val="24"/>
          <w:szCs w:val="24"/>
          <w:lang w:val="bg-BG" w:eastAsia="bg-BG"/>
        </w:rPr>
      </w:pPr>
      <w:r w:rsidRPr="001327FC">
        <w:rPr>
          <w:rFonts w:ascii="Times New Roman" w:eastAsia="Times New Roman" w:hAnsi="Times New Roman" w:cs="Times New Roman"/>
          <w:sz w:val="24"/>
          <w:szCs w:val="24"/>
          <w:lang w:val="bg-BG" w:eastAsia="bg-BG"/>
        </w:rPr>
        <w:tab/>
      </w:r>
      <w:r w:rsidRPr="001327FC">
        <w:rPr>
          <w:rFonts w:ascii="Times New Roman" w:eastAsia="Times New Roman" w:hAnsi="Times New Roman" w:cs="Times New Roman"/>
          <w:b/>
          <w:sz w:val="24"/>
          <w:szCs w:val="24"/>
          <w:lang w:val="bg-BG" w:eastAsia="bg-BG"/>
        </w:rPr>
        <w:t>(2)</w:t>
      </w:r>
      <w:r w:rsidRPr="001327FC">
        <w:rPr>
          <w:rFonts w:ascii="Times New Roman" w:eastAsia="Times New Roman" w:hAnsi="Times New Roman" w:cs="Times New Roman"/>
          <w:sz w:val="24"/>
          <w:szCs w:val="24"/>
          <w:lang w:val="bg-BG" w:eastAsia="bg-BG"/>
        </w:rPr>
        <w:t xml:space="preserve"> УПРАВЛЯВАЩИЯТ ОРГАН уведомява </w:t>
      </w:r>
      <w:r w:rsidRPr="001327FC">
        <w:rPr>
          <w:rFonts w:ascii="Times New Roman" w:eastAsia="Times New Roman" w:hAnsi="Times New Roman" w:cs="Times New Roman"/>
          <w:caps/>
          <w:sz w:val="24"/>
          <w:szCs w:val="24"/>
          <w:lang w:val="bg-BG" w:eastAsia="bg-BG"/>
        </w:rPr>
        <w:t>бенефициента</w:t>
      </w:r>
      <w:r w:rsidRPr="001327FC">
        <w:rPr>
          <w:rFonts w:ascii="Times New Roman" w:eastAsia="Times New Roman" w:hAnsi="Times New Roman" w:cs="Times New Roman"/>
          <w:sz w:val="24"/>
          <w:szCs w:val="24"/>
          <w:lang w:val="bg-BG" w:eastAsia="bg-BG"/>
        </w:rPr>
        <w:t xml:space="preserve"> за всяко едно прихващане от последващо плащане. </w:t>
      </w:r>
    </w:p>
    <w:p w14:paraId="33A06001" w14:textId="675343E4" w:rsidR="00986208" w:rsidRPr="001327FC" w:rsidRDefault="00986208" w:rsidP="001327FC">
      <w:pPr>
        <w:numPr>
          <w:ilvl w:val="0"/>
          <w:numId w:val="1"/>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1327FC">
        <w:rPr>
          <w:rFonts w:ascii="Times New Roman" w:eastAsia="Times New Roman" w:hAnsi="Times New Roman" w:cs="Times New Roman"/>
          <w:b/>
          <w:sz w:val="24"/>
          <w:szCs w:val="24"/>
          <w:lang w:val="bg-BG" w:eastAsia="bg-BG"/>
        </w:rPr>
        <w:t>(1)</w:t>
      </w:r>
      <w:r w:rsidRPr="001327FC">
        <w:rPr>
          <w:rFonts w:ascii="Times New Roman" w:eastAsia="Times New Roman" w:hAnsi="Times New Roman" w:cs="Times New Roman"/>
          <w:sz w:val="24"/>
          <w:szCs w:val="24"/>
          <w:lang w:val="bg-BG" w:eastAsia="bg-BG"/>
        </w:rPr>
        <w:t xml:space="preserve"> В случай на установяване на нередност или на друго несъответствие с клаузите на настоящия Договор и неговите приложения, УПРАВЛЯВАЩИЯТ ОРГАН коригира финансово бюджета на </w:t>
      </w:r>
      <w:r w:rsidR="00904263" w:rsidRPr="00904263">
        <w:rPr>
          <w:rFonts w:ascii="Times New Roman" w:eastAsia="Times New Roman" w:hAnsi="Times New Roman" w:cs="Times New Roman"/>
          <w:sz w:val="24"/>
          <w:szCs w:val="24"/>
          <w:lang w:val="bg-BG" w:eastAsia="bg-BG"/>
        </w:rPr>
        <w:t>проектното предложение</w:t>
      </w:r>
      <w:r w:rsidRPr="001327FC">
        <w:rPr>
          <w:rFonts w:ascii="Times New Roman" w:eastAsia="Times New Roman" w:hAnsi="Times New Roman" w:cs="Times New Roman"/>
          <w:sz w:val="24"/>
          <w:szCs w:val="24"/>
          <w:lang w:val="bg-BG" w:eastAsia="bg-BG"/>
        </w:rPr>
        <w:t xml:space="preserve">, като прилага финансова корекция в процент или конкретна сума пари върху стойността на реално извършените и допустими за верификация разходи на </w:t>
      </w:r>
      <w:r w:rsidR="00904263" w:rsidRPr="00904263">
        <w:rPr>
          <w:rFonts w:ascii="Times New Roman" w:eastAsia="Times New Roman" w:hAnsi="Times New Roman" w:cs="Times New Roman"/>
          <w:sz w:val="24"/>
          <w:szCs w:val="24"/>
          <w:lang w:val="bg-BG" w:eastAsia="bg-BG"/>
        </w:rPr>
        <w:t>проектното предложение</w:t>
      </w:r>
      <w:r w:rsidRPr="001327FC">
        <w:rPr>
          <w:rFonts w:ascii="Times New Roman" w:eastAsia="Times New Roman" w:hAnsi="Times New Roman" w:cs="Times New Roman"/>
          <w:sz w:val="24"/>
          <w:szCs w:val="24"/>
          <w:lang w:val="bg-BG" w:eastAsia="bg-BG"/>
        </w:rPr>
        <w:t>.</w:t>
      </w:r>
    </w:p>
    <w:p w14:paraId="2A8FCD52" w14:textId="5D5B39B7" w:rsidR="00986208" w:rsidRPr="001327FC" w:rsidRDefault="00986208" w:rsidP="001327FC">
      <w:pPr>
        <w:tabs>
          <w:tab w:val="left" w:pos="567"/>
        </w:tabs>
        <w:spacing w:after="0" w:line="360" w:lineRule="auto"/>
        <w:jc w:val="both"/>
        <w:rPr>
          <w:rFonts w:ascii="Times New Roman" w:eastAsia="Times New Roman" w:hAnsi="Times New Roman" w:cs="Times New Roman"/>
          <w:sz w:val="24"/>
          <w:szCs w:val="24"/>
          <w:lang w:val="bg-BG" w:eastAsia="bg-BG"/>
        </w:rPr>
      </w:pPr>
      <w:r w:rsidRPr="001327FC">
        <w:rPr>
          <w:rFonts w:ascii="Times New Roman" w:eastAsia="Times New Roman" w:hAnsi="Times New Roman" w:cs="Times New Roman"/>
          <w:sz w:val="24"/>
          <w:szCs w:val="24"/>
          <w:lang w:val="bg-BG" w:eastAsia="bg-BG"/>
        </w:rPr>
        <w:lastRenderedPageBreak/>
        <w:tab/>
      </w:r>
      <w:r w:rsidRPr="001327FC">
        <w:rPr>
          <w:rFonts w:ascii="Times New Roman" w:eastAsia="Times New Roman" w:hAnsi="Times New Roman" w:cs="Times New Roman"/>
          <w:b/>
          <w:sz w:val="24"/>
          <w:szCs w:val="24"/>
          <w:lang w:val="bg-BG" w:eastAsia="bg-BG"/>
        </w:rPr>
        <w:t>(2)</w:t>
      </w:r>
      <w:r w:rsidRPr="001327FC">
        <w:rPr>
          <w:rFonts w:ascii="Times New Roman" w:eastAsia="Times New Roman" w:hAnsi="Times New Roman" w:cs="Times New Roman"/>
          <w:sz w:val="24"/>
          <w:szCs w:val="24"/>
          <w:lang w:val="bg-BG" w:eastAsia="bg-BG"/>
        </w:rPr>
        <w:t xml:space="preserve"> За отправна точка при коригирането може да послужи сключен договор с изпълнител, разходите за определена дейност от </w:t>
      </w:r>
      <w:r w:rsidR="00904263" w:rsidRPr="00904263">
        <w:rPr>
          <w:rFonts w:ascii="Times New Roman" w:eastAsia="Times New Roman" w:hAnsi="Times New Roman" w:cs="Times New Roman"/>
          <w:sz w:val="24"/>
          <w:szCs w:val="24"/>
          <w:lang w:val="bg-BG" w:eastAsia="bg-BG"/>
        </w:rPr>
        <w:t xml:space="preserve">проектното предложение </w:t>
      </w:r>
      <w:r w:rsidRPr="001327FC">
        <w:rPr>
          <w:rFonts w:ascii="Times New Roman" w:eastAsia="Times New Roman" w:hAnsi="Times New Roman" w:cs="Times New Roman"/>
          <w:sz w:val="24"/>
          <w:szCs w:val="24"/>
          <w:lang w:val="bg-BG" w:eastAsia="bg-BG"/>
        </w:rPr>
        <w:t xml:space="preserve">или цялата стойност на БФП на </w:t>
      </w:r>
      <w:r w:rsidR="00904263" w:rsidRPr="00904263">
        <w:rPr>
          <w:rFonts w:ascii="Times New Roman" w:eastAsia="Times New Roman" w:hAnsi="Times New Roman" w:cs="Times New Roman"/>
          <w:sz w:val="24"/>
          <w:szCs w:val="24"/>
          <w:lang w:val="bg-BG" w:eastAsia="bg-BG"/>
        </w:rPr>
        <w:t>проектното предложение</w:t>
      </w:r>
      <w:r w:rsidRPr="001327FC">
        <w:rPr>
          <w:rFonts w:ascii="Times New Roman" w:eastAsia="Times New Roman" w:hAnsi="Times New Roman" w:cs="Times New Roman"/>
          <w:sz w:val="24"/>
          <w:szCs w:val="24"/>
          <w:lang w:val="bg-BG" w:eastAsia="bg-BG"/>
        </w:rPr>
        <w:t>.</w:t>
      </w:r>
    </w:p>
    <w:p w14:paraId="54967A5F" w14:textId="77777777" w:rsidR="003C0D79" w:rsidRPr="001327FC" w:rsidRDefault="003C0D79" w:rsidP="001327FC">
      <w:pPr>
        <w:spacing w:before="120" w:after="120" w:line="360" w:lineRule="auto"/>
        <w:jc w:val="center"/>
        <w:rPr>
          <w:rFonts w:ascii="Times New Roman" w:eastAsia="Times New Roman" w:hAnsi="Times New Roman" w:cs="Times New Roman"/>
          <w:color w:val="000000" w:themeColor="text1"/>
          <w:sz w:val="24"/>
          <w:szCs w:val="24"/>
          <w:lang w:val="bg-BG" w:eastAsia="bg-BG"/>
        </w:rPr>
      </w:pPr>
    </w:p>
    <w:p w14:paraId="2BE162A8" w14:textId="77777777" w:rsidR="003C0D79" w:rsidRPr="001327FC" w:rsidRDefault="003C0D79" w:rsidP="001327FC">
      <w:pPr>
        <w:spacing w:before="120" w:after="120" w:line="360" w:lineRule="auto"/>
        <w:jc w:val="center"/>
        <w:rPr>
          <w:rFonts w:ascii="Times New Roman" w:eastAsia="Times New Roman" w:hAnsi="Times New Roman" w:cs="Times New Roman"/>
          <w:b/>
          <w:sz w:val="24"/>
          <w:szCs w:val="24"/>
          <w:lang w:val="bg-BG" w:eastAsia="bg-BG"/>
        </w:rPr>
      </w:pPr>
      <w:r w:rsidRPr="001327FC">
        <w:rPr>
          <w:rFonts w:ascii="Times New Roman" w:eastAsia="Times New Roman" w:hAnsi="Times New Roman" w:cs="Times New Roman"/>
          <w:b/>
          <w:sz w:val="24"/>
          <w:szCs w:val="24"/>
          <w:lang w:val="bg-BG" w:eastAsia="bg-BG"/>
        </w:rPr>
        <w:t>Раздел V. СПЕЦИФИЧНИ УСЛОВИЯ</w:t>
      </w:r>
    </w:p>
    <w:p w14:paraId="0092A033" w14:textId="41D93A51" w:rsidR="003C0D79" w:rsidRPr="001327FC" w:rsidRDefault="003C0D79" w:rsidP="001327FC">
      <w:pPr>
        <w:numPr>
          <w:ilvl w:val="0"/>
          <w:numId w:val="1"/>
        </w:numPr>
        <w:tabs>
          <w:tab w:val="left" w:pos="1134"/>
        </w:tabs>
        <w:spacing w:after="0" w:line="360" w:lineRule="auto"/>
        <w:ind w:left="0" w:firstLine="363"/>
        <w:jc w:val="both"/>
        <w:rPr>
          <w:rFonts w:ascii="Times New Roman" w:eastAsia="Times New Roman" w:hAnsi="Times New Roman" w:cs="Times New Roman"/>
          <w:b/>
          <w:color w:val="000000" w:themeColor="text1"/>
          <w:sz w:val="24"/>
          <w:szCs w:val="24"/>
          <w:lang w:val="bg-BG" w:eastAsia="bg-BG"/>
        </w:rPr>
      </w:pPr>
      <w:r w:rsidRPr="001327FC">
        <w:rPr>
          <w:rFonts w:ascii="Times New Roman" w:hAnsi="Times New Roman" w:cs="Times New Roman"/>
          <w:color w:val="000000" w:themeColor="text1"/>
          <w:sz w:val="24"/>
          <w:szCs w:val="24"/>
          <w:lang w:val="bg-BG"/>
        </w:rPr>
        <w:t>(</w:t>
      </w:r>
      <w:r w:rsidRPr="001327FC">
        <w:rPr>
          <w:rFonts w:ascii="Times New Roman" w:hAnsi="Times New Roman" w:cs="Times New Roman"/>
          <w:color w:val="000000" w:themeColor="text1"/>
          <w:sz w:val="24"/>
          <w:szCs w:val="24"/>
          <w:lang w:val="bg-BG" w:eastAsia="ja-JP"/>
        </w:rPr>
        <w:t>1</w:t>
      </w:r>
      <w:r w:rsidRPr="001327FC">
        <w:rPr>
          <w:rFonts w:ascii="Times New Roman" w:hAnsi="Times New Roman" w:cs="Times New Roman"/>
          <w:color w:val="000000" w:themeColor="text1"/>
          <w:sz w:val="24"/>
          <w:szCs w:val="24"/>
          <w:lang w:val="bg-BG"/>
        </w:rPr>
        <w:t>)</w:t>
      </w:r>
      <w:r w:rsidRPr="001327FC">
        <w:rPr>
          <w:rFonts w:ascii="Times New Roman" w:hAnsi="Times New Roman" w:cs="Times New Roman"/>
          <w:b/>
          <w:color w:val="000000" w:themeColor="text1"/>
          <w:sz w:val="24"/>
          <w:szCs w:val="24"/>
          <w:lang w:val="bg-BG"/>
        </w:rPr>
        <w:t xml:space="preserve"> </w:t>
      </w:r>
      <w:r w:rsidRPr="001327FC">
        <w:rPr>
          <w:rFonts w:ascii="Times New Roman" w:hAnsi="Times New Roman" w:cs="Times New Roman"/>
          <w:color w:val="000000" w:themeColor="text1"/>
          <w:sz w:val="24"/>
          <w:szCs w:val="24"/>
          <w:lang w:val="bg-BG"/>
        </w:rPr>
        <w:t>В срок от 10 (десет) дни след сключване на договор с изпълнител</w:t>
      </w:r>
      <w:r w:rsidR="003035F9" w:rsidRPr="001327FC">
        <w:rPr>
          <w:rFonts w:ascii="Times New Roman" w:hAnsi="Times New Roman" w:cs="Times New Roman"/>
          <w:color w:val="000000" w:themeColor="text1"/>
          <w:sz w:val="24"/>
          <w:szCs w:val="24"/>
          <w:lang w:val="bg-BG"/>
        </w:rPr>
        <w:t>,</w:t>
      </w:r>
      <w:r w:rsidRPr="001327FC">
        <w:rPr>
          <w:rFonts w:ascii="Times New Roman" w:hAnsi="Times New Roman" w:cs="Times New Roman"/>
          <w:color w:val="000000" w:themeColor="text1"/>
          <w:sz w:val="24"/>
          <w:szCs w:val="24"/>
          <w:lang w:val="bg-BG"/>
        </w:rPr>
        <w:t xml:space="preserve"> </w:t>
      </w:r>
      <w:r w:rsidR="0096471F" w:rsidRPr="001327FC">
        <w:rPr>
          <w:rFonts w:ascii="Times New Roman" w:hAnsi="Times New Roman" w:cs="Times New Roman"/>
          <w:sz w:val="24"/>
          <w:szCs w:val="24"/>
          <w:lang w:val="bg-BG"/>
        </w:rPr>
        <w:t>БЕНЕФИЦИЕНТЪТ</w:t>
      </w:r>
      <w:r w:rsidRPr="001327FC">
        <w:rPr>
          <w:rFonts w:ascii="Times New Roman" w:hAnsi="Times New Roman" w:cs="Times New Roman"/>
          <w:color w:val="000000" w:themeColor="text1"/>
          <w:sz w:val="24"/>
          <w:szCs w:val="24"/>
          <w:lang w:val="bg-BG"/>
        </w:rPr>
        <w:t xml:space="preserve"> въвежда договора с приложенията към него и всички документи от провеждането на процедурата по възлагане на обществена поръчка в </w:t>
      </w:r>
      <w:r w:rsidR="00A319EF" w:rsidRPr="001327FC">
        <w:rPr>
          <w:rFonts w:ascii="Times New Roman" w:hAnsi="Times New Roman" w:cs="Times New Roman"/>
          <w:color w:val="000000" w:themeColor="text1"/>
          <w:sz w:val="24"/>
          <w:szCs w:val="24"/>
          <w:lang w:val="bg-BG"/>
        </w:rPr>
        <w:t>ИСУН</w:t>
      </w:r>
      <w:r w:rsidRPr="001327FC">
        <w:rPr>
          <w:rFonts w:ascii="Times New Roman" w:hAnsi="Times New Roman" w:cs="Times New Roman"/>
          <w:color w:val="000000" w:themeColor="text1"/>
          <w:sz w:val="24"/>
          <w:szCs w:val="24"/>
          <w:lang w:val="bg-BG"/>
        </w:rPr>
        <w:t xml:space="preserve">. </w:t>
      </w:r>
    </w:p>
    <w:p w14:paraId="14187DDA" w14:textId="178EBA57" w:rsidR="003C0D79" w:rsidRPr="001327FC" w:rsidRDefault="003C0D79" w:rsidP="001327FC">
      <w:pPr>
        <w:spacing w:after="0" w:line="360" w:lineRule="auto"/>
        <w:ind w:firstLine="567"/>
        <w:jc w:val="both"/>
        <w:rPr>
          <w:rFonts w:ascii="Times New Roman" w:hAnsi="Times New Roman" w:cs="Times New Roman"/>
          <w:color w:val="000000" w:themeColor="text1"/>
          <w:sz w:val="24"/>
          <w:szCs w:val="24"/>
          <w:lang w:val="bg-BG"/>
        </w:rPr>
      </w:pPr>
      <w:r w:rsidRPr="001327FC">
        <w:rPr>
          <w:rFonts w:ascii="Times New Roman" w:hAnsi="Times New Roman" w:cs="Times New Roman"/>
          <w:color w:val="000000" w:themeColor="text1"/>
          <w:sz w:val="24"/>
          <w:szCs w:val="24"/>
          <w:lang w:val="bg-BG"/>
        </w:rPr>
        <w:t>(</w:t>
      </w:r>
      <w:r w:rsidRPr="001327FC">
        <w:rPr>
          <w:rFonts w:ascii="Times New Roman" w:hAnsi="Times New Roman" w:cs="Times New Roman"/>
          <w:color w:val="000000" w:themeColor="text1"/>
          <w:sz w:val="24"/>
          <w:szCs w:val="24"/>
          <w:lang w:val="bg-BG" w:eastAsia="ja-JP"/>
        </w:rPr>
        <w:t>2</w:t>
      </w:r>
      <w:r w:rsidRPr="001327FC">
        <w:rPr>
          <w:rFonts w:ascii="Times New Roman" w:hAnsi="Times New Roman" w:cs="Times New Roman"/>
          <w:color w:val="000000" w:themeColor="text1"/>
          <w:sz w:val="24"/>
          <w:szCs w:val="24"/>
          <w:lang w:val="bg-BG"/>
        </w:rPr>
        <w:t>) При сключено допълнително/и споразумение/я за изменение на договор за обществена поръчка при условията на чл. 116 от ЗОП</w:t>
      </w:r>
      <w:r w:rsidR="00E01525" w:rsidRPr="001327FC">
        <w:rPr>
          <w:rFonts w:ascii="Times New Roman" w:hAnsi="Times New Roman" w:cs="Times New Roman"/>
          <w:color w:val="000000" w:themeColor="text1"/>
          <w:sz w:val="24"/>
          <w:szCs w:val="24"/>
          <w:lang w:val="bg-BG"/>
        </w:rPr>
        <w:t>,</w:t>
      </w:r>
      <w:r w:rsidRPr="001327FC">
        <w:rPr>
          <w:rFonts w:ascii="Times New Roman" w:hAnsi="Times New Roman" w:cs="Times New Roman"/>
          <w:color w:val="000000" w:themeColor="text1"/>
          <w:sz w:val="24"/>
          <w:szCs w:val="24"/>
          <w:lang w:val="bg-BG"/>
        </w:rPr>
        <w:t xml:space="preserve"> </w:t>
      </w:r>
      <w:r w:rsidR="0096471F" w:rsidRPr="001327FC">
        <w:rPr>
          <w:rFonts w:ascii="Times New Roman" w:hAnsi="Times New Roman" w:cs="Times New Roman"/>
          <w:color w:val="000000" w:themeColor="text1"/>
          <w:sz w:val="24"/>
          <w:szCs w:val="24"/>
          <w:lang w:val="bg-BG"/>
        </w:rPr>
        <w:t>БЕНЕФИЦИЕНТЪТ</w:t>
      </w:r>
      <w:r w:rsidR="00146E96" w:rsidRPr="001327FC">
        <w:rPr>
          <w:rFonts w:ascii="Times New Roman" w:hAnsi="Times New Roman" w:cs="Times New Roman"/>
          <w:color w:val="000000" w:themeColor="text1"/>
          <w:sz w:val="24"/>
          <w:szCs w:val="24"/>
          <w:lang w:val="bg-BG"/>
        </w:rPr>
        <w:t xml:space="preserve"> </w:t>
      </w:r>
      <w:r w:rsidRPr="001327FC">
        <w:rPr>
          <w:rFonts w:ascii="Times New Roman" w:hAnsi="Times New Roman" w:cs="Times New Roman"/>
          <w:color w:val="000000" w:themeColor="text1"/>
          <w:sz w:val="24"/>
          <w:szCs w:val="24"/>
          <w:lang w:val="bg-BG"/>
        </w:rPr>
        <w:t xml:space="preserve">следва да информира </w:t>
      </w:r>
      <w:r w:rsidR="008E5A37" w:rsidRPr="001327FC">
        <w:rPr>
          <w:rFonts w:ascii="Times New Roman" w:eastAsia="Times New Roman" w:hAnsi="Times New Roman" w:cs="Times New Roman"/>
          <w:color w:val="000000" w:themeColor="text1"/>
          <w:sz w:val="24"/>
          <w:szCs w:val="24"/>
          <w:lang w:val="bg-BG" w:eastAsia="bg-BG"/>
        </w:rPr>
        <w:t xml:space="preserve">УПРАВЛЯВАЩИЯ ОРГАН </w:t>
      </w:r>
      <w:r w:rsidR="00487644" w:rsidRPr="001327FC">
        <w:rPr>
          <w:rFonts w:ascii="Times New Roman" w:hAnsi="Times New Roman" w:cs="Times New Roman"/>
          <w:color w:val="000000" w:themeColor="text1"/>
          <w:sz w:val="24"/>
          <w:szCs w:val="24"/>
          <w:lang w:val="bg-BG"/>
        </w:rPr>
        <w:t xml:space="preserve"> </w:t>
      </w:r>
      <w:r w:rsidR="00E01525" w:rsidRPr="001327FC">
        <w:rPr>
          <w:rFonts w:ascii="Times New Roman" w:hAnsi="Times New Roman" w:cs="Times New Roman"/>
          <w:color w:val="000000" w:themeColor="text1"/>
          <w:sz w:val="24"/>
          <w:szCs w:val="24"/>
          <w:lang w:val="bg-BG"/>
        </w:rPr>
        <w:t>на</w:t>
      </w:r>
      <w:r w:rsidR="00487644" w:rsidRPr="001327FC">
        <w:rPr>
          <w:rFonts w:ascii="Times New Roman" w:hAnsi="Times New Roman" w:cs="Times New Roman"/>
          <w:color w:val="000000" w:themeColor="text1"/>
          <w:sz w:val="24"/>
          <w:szCs w:val="24"/>
          <w:lang w:val="bg-BG"/>
        </w:rPr>
        <w:t xml:space="preserve"> ПРР</w:t>
      </w:r>
      <w:r w:rsidRPr="001327FC">
        <w:rPr>
          <w:rFonts w:ascii="Times New Roman" w:hAnsi="Times New Roman" w:cs="Times New Roman"/>
          <w:color w:val="000000" w:themeColor="text1"/>
          <w:sz w:val="24"/>
          <w:szCs w:val="24"/>
          <w:lang w:val="bg-BG"/>
        </w:rPr>
        <w:t xml:space="preserve"> в 3 дневен срок от настъпване на съответното обстоятелство, като представи споразумението и всички приложени доказателства/документи към него, в т.ч. и становище на АОП, ако е приложимо. </w:t>
      </w:r>
    </w:p>
    <w:p w14:paraId="0AA0C5F4" w14:textId="5B9E99A2" w:rsidR="003C0D79" w:rsidRPr="001327FC" w:rsidRDefault="003C0D79" w:rsidP="001327FC">
      <w:pPr>
        <w:numPr>
          <w:ilvl w:val="0"/>
          <w:numId w:val="1"/>
        </w:numPr>
        <w:tabs>
          <w:tab w:val="left" w:pos="1134"/>
        </w:tabs>
        <w:spacing w:after="0" w:line="360" w:lineRule="auto"/>
        <w:ind w:left="0" w:firstLine="363"/>
        <w:jc w:val="both"/>
        <w:rPr>
          <w:rFonts w:ascii="Times New Roman" w:hAnsi="Times New Roman" w:cs="Times New Roman"/>
          <w:sz w:val="24"/>
          <w:szCs w:val="24"/>
          <w:lang w:val="bg-BG"/>
        </w:rPr>
      </w:pPr>
      <w:r w:rsidRPr="001327FC">
        <w:rPr>
          <w:rFonts w:ascii="Times New Roman" w:eastAsia="Times New Roman" w:hAnsi="Times New Roman" w:cs="Times New Roman"/>
          <w:color w:val="000000" w:themeColor="text1"/>
          <w:sz w:val="24"/>
          <w:szCs w:val="24"/>
          <w:lang w:val="bg-BG" w:eastAsia="bg-BG"/>
        </w:rPr>
        <w:t xml:space="preserve">При условие, че случаите на обжалване или случаите на прекратяване на процедура за обществена поръчка по </w:t>
      </w:r>
      <w:r w:rsidR="005D7501" w:rsidRPr="001327FC">
        <w:rPr>
          <w:rFonts w:ascii="Times New Roman" w:eastAsia="Times New Roman" w:hAnsi="Times New Roman" w:cs="Times New Roman"/>
          <w:color w:val="000000" w:themeColor="text1"/>
          <w:sz w:val="24"/>
          <w:szCs w:val="24"/>
          <w:lang w:val="bg-BG" w:eastAsia="bg-BG"/>
        </w:rPr>
        <w:t>проектното предложение</w:t>
      </w:r>
      <w:r w:rsidR="00E01525" w:rsidRPr="001327FC">
        <w:rPr>
          <w:rFonts w:ascii="Times New Roman" w:eastAsia="Times New Roman" w:hAnsi="Times New Roman" w:cs="Times New Roman"/>
          <w:color w:val="000000" w:themeColor="text1"/>
          <w:sz w:val="24"/>
          <w:szCs w:val="24"/>
          <w:lang w:val="bg-BG" w:eastAsia="bg-BG"/>
        </w:rPr>
        <w:t xml:space="preserve"> </w:t>
      </w:r>
      <w:r w:rsidRPr="001327FC">
        <w:rPr>
          <w:rFonts w:ascii="Times New Roman" w:eastAsia="Times New Roman" w:hAnsi="Times New Roman" w:cs="Times New Roman"/>
          <w:color w:val="000000" w:themeColor="text1"/>
          <w:sz w:val="24"/>
          <w:szCs w:val="24"/>
          <w:lang w:val="bg-BG" w:eastAsia="bg-BG"/>
        </w:rPr>
        <w:t xml:space="preserve">поставят под риск усвояването на средствата от </w:t>
      </w:r>
      <w:r w:rsidR="00505B1F" w:rsidRPr="001327FC">
        <w:rPr>
          <w:rFonts w:ascii="Times New Roman" w:eastAsia="Times New Roman" w:hAnsi="Times New Roman" w:cs="Times New Roman"/>
          <w:color w:val="000000" w:themeColor="text1"/>
          <w:sz w:val="24"/>
          <w:szCs w:val="24"/>
          <w:lang w:val="bg-BG" w:eastAsia="bg-BG"/>
        </w:rPr>
        <w:t>ПРР</w:t>
      </w:r>
      <w:r w:rsidRPr="001327FC">
        <w:rPr>
          <w:rFonts w:ascii="Times New Roman" w:eastAsia="Times New Roman" w:hAnsi="Times New Roman" w:cs="Times New Roman"/>
          <w:color w:val="000000" w:themeColor="text1"/>
          <w:sz w:val="24"/>
          <w:szCs w:val="24"/>
          <w:lang w:val="bg-BG" w:eastAsia="bg-BG"/>
        </w:rPr>
        <w:t xml:space="preserve">, </w:t>
      </w:r>
      <w:r w:rsidR="008E5A37" w:rsidRPr="001327FC">
        <w:rPr>
          <w:rFonts w:ascii="Times New Roman" w:eastAsia="Times New Roman" w:hAnsi="Times New Roman" w:cs="Times New Roman"/>
          <w:color w:val="000000" w:themeColor="text1"/>
          <w:sz w:val="24"/>
          <w:szCs w:val="24"/>
          <w:lang w:val="bg-BG" w:eastAsia="bg-BG"/>
        </w:rPr>
        <w:t xml:space="preserve">УПРАВЛЯВАЩИЯТ ОРГАН </w:t>
      </w:r>
      <w:r w:rsidR="00E01525" w:rsidRPr="001327FC">
        <w:rPr>
          <w:rFonts w:ascii="Times New Roman" w:eastAsia="Times New Roman" w:hAnsi="Times New Roman" w:cs="Times New Roman"/>
          <w:color w:val="000000" w:themeColor="text1"/>
          <w:sz w:val="24"/>
          <w:szCs w:val="24"/>
          <w:lang w:val="bg-BG" w:eastAsia="bg-BG"/>
        </w:rPr>
        <w:t>на</w:t>
      </w:r>
      <w:r w:rsidR="00487644" w:rsidRPr="001327FC">
        <w:rPr>
          <w:rFonts w:ascii="Times New Roman" w:eastAsia="Times New Roman" w:hAnsi="Times New Roman" w:cs="Times New Roman"/>
          <w:color w:val="000000" w:themeColor="text1"/>
          <w:sz w:val="24"/>
          <w:szCs w:val="24"/>
          <w:lang w:val="bg-BG" w:eastAsia="bg-BG"/>
        </w:rPr>
        <w:t xml:space="preserve"> ПРР</w:t>
      </w:r>
      <w:r w:rsidRPr="001327FC">
        <w:rPr>
          <w:rFonts w:ascii="Times New Roman" w:eastAsia="Times New Roman" w:hAnsi="Times New Roman" w:cs="Times New Roman"/>
          <w:color w:val="000000" w:themeColor="text1"/>
          <w:sz w:val="24"/>
          <w:szCs w:val="24"/>
          <w:lang w:val="bg-BG" w:eastAsia="bg-BG"/>
        </w:rPr>
        <w:t xml:space="preserve"> може да пристъпи към едностранно прекратяване на настоящия Договор, за да предотврати или отстрани тежки последици за обществения интерес</w:t>
      </w:r>
      <w:r w:rsidRPr="001327FC">
        <w:rPr>
          <w:rFonts w:ascii="Times New Roman" w:eastAsia="Times New Roman" w:hAnsi="Times New Roman" w:cs="Times New Roman"/>
          <w:sz w:val="24"/>
          <w:szCs w:val="24"/>
          <w:lang w:val="bg-BG" w:eastAsia="bg-BG"/>
        </w:rPr>
        <w:t xml:space="preserve">. </w:t>
      </w:r>
    </w:p>
    <w:p w14:paraId="53A77D50" w14:textId="31F57202" w:rsidR="006F1840" w:rsidRPr="001327FC" w:rsidRDefault="006F1840" w:rsidP="001327FC">
      <w:pPr>
        <w:numPr>
          <w:ilvl w:val="0"/>
          <w:numId w:val="1"/>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1327FC">
        <w:rPr>
          <w:rFonts w:ascii="Times New Roman" w:eastAsia="Times New Roman" w:hAnsi="Times New Roman" w:cs="Times New Roman"/>
          <w:sz w:val="24"/>
          <w:szCs w:val="24"/>
          <w:lang w:val="bg-BG" w:eastAsia="bg-BG"/>
        </w:rPr>
        <w:t>При изпълнение на дейностите по Договора, конкретният БЕНЕФИЦИЕНТ е длъжен да спазва:</w:t>
      </w:r>
    </w:p>
    <w:p w14:paraId="64916784" w14:textId="036A8B18" w:rsidR="006F1840" w:rsidRPr="001327FC" w:rsidRDefault="006F1840" w:rsidP="001327FC">
      <w:pPr>
        <w:spacing w:after="0" w:line="360" w:lineRule="auto"/>
        <w:ind w:firstLine="567"/>
        <w:jc w:val="both"/>
        <w:rPr>
          <w:rFonts w:ascii="Times New Roman" w:eastAsia="Times New Roman" w:hAnsi="Times New Roman" w:cs="Times New Roman"/>
          <w:sz w:val="24"/>
          <w:szCs w:val="24"/>
          <w:lang w:val="bg-BG" w:eastAsia="fr-FR"/>
        </w:rPr>
      </w:pPr>
      <w:r w:rsidRPr="001327FC">
        <w:rPr>
          <w:rFonts w:ascii="Times New Roman" w:eastAsia="Times New Roman" w:hAnsi="Times New Roman" w:cs="Times New Roman"/>
          <w:sz w:val="24"/>
          <w:szCs w:val="24"/>
          <w:lang w:val="bg-BG" w:eastAsia="fr-FR"/>
        </w:rPr>
        <w:t>- Наредба № Н-5 от 29 декември 2022 г. 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 или приложимата уредба за периода 2021-2027 г. (ПРИЛОЖЕНИЕ</w:t>
      </w:r>
      <w:r w:rsidR="00AD4E79" w:rsidRPr="001327FC">
        <w:rPr>
          <w:rFonts w:ascii="Times New Roman" w:eastAsia="Times New Roman" w:hAnsi="Times New Roman" w:cs="Times New Roman"/>
          <w:sz w:val="24"/>
          <w:szCs w:val="24"/>
          <w:lang w:val="bg-BG" w:eastAsia="fr-FR"/>
        </w:rPr>
        <w:t xml:space="preserve"> И</w:t>
      </w:r>
      <w:r w:rsidRPr="001327FC">
        <w:rPr>
          <w:rFonts w:ascii="Times New Roman" w:eastAsia="Times New Roman" w:hAnsi="Times New Roman" w:cs="Times New Roman"/>
          <w:sz w:val="24"/>
          <w:szCs w:val="24"/>
          <w:lang w:val="bg-BG" w:eastAsia="fr-FR"/>
        </w:rPr>
        <w:t>);</w:t>
      </w:r>
    </w:p>
    <w:p w14:paraId="393D1449" w14:textId="48B67101" w:rsidR="006F1840" w:rsidRPr="001327FC" w:rsidRDefault="006F1840" w:rsidP="001327FC">
      <w:pPr>
        <w:spacing w:after="0" w:line="360" w:lineRule="auto"/>
        <w:ind w:firstLine="567"/>
        <w:jc w:val="both"/>
        <w:rPr>
          <w:rFonts w:ascii="Times New Roman" w:eastAsia="Times New Roman" w:hAnsi="Times New Roman" w:cs="Times New Roman"/>
          <w:sz w:val="24"/>
          <w:szCs w:val="24"/>
          <w:lang w:val="bg-BG" w:eastAsia="fr-FR"/>
        </w:rPr>
      </w:pPr>
      <w:r w:rsidRPr="001327FC">
        <w:rPr>
          <w:rFonts w:ascii="Times New Roman" w:eastAsia="Times New Roman" w:hAnsi="Times New Roman" w:cs="Times New Roman"/>
          <w:sz w:val="24"/>
          <w:szCs w:val="24"/>
          <w:lang w:val="bg-BG" w:eastAsia="fr-FR"/>
        </w:rPr>
        <w:t>- Приложимите Указания на Министерство на финансите за третиране на данъка върху добавената стойност като допустим разход за периода 2021-2027 г.</w:t>
      </w:r>
      <w:r w:rsidR="007E7C3B" w:rsidRPr="001327FC">
        <w:rPr>
          <w:rFonts w:ascii="Times New Roman" w:eastAsia="Times New Roman" w:hAnsi="Times New Roman" w:cs="Times New Roman"/>
          <w:sz w:val="24"/>
          <w:szCs w:val="24"/>
          <w:lang w:val="bg-BG" w:eastAsia="fr-FR"/>
        </w:rPr>
        <w:t xml:space="preserve"> (ПРИЛОЖЕНИЕ Д)</w:t>
      </w:r>
      <w:r w:rsidRPr="001327FC">
        <w:rPr>
          <w:rFonts w:ascii="Times New Roman" w:eastAsia="Times New Roman" w:hAnsi="Times New Roman" w:cs="Times New Roman"/>
          <w:sz w:val="24"/>
          <w:szCs w:val="24"/>
          <w:lang w:val="bg-BG" w:eastAsia="fr-FR"/>
        </w:rPr>
        <w:t>;</w:t>
      </w:r>
    </w:p>
    <w:p w14:paraId="77400C7B" w14:textId="3C39102A" w:rsidR="006F1840" w:rsidRPr="001327FC" w:rsidRDefault="006F1840" w:rsidP="001327FC">
      <w:pPr>
        <w:spacing w:after="0" w:line="360" w:lineRule="auto"/>
        <w:ind w:firstLine="567"/>
        <w:jc w:val="both"/>
        <w:rPr>
          <w:rFonts w:ascii="Times New Roman" w:eastAsia="Times New Roman" w:hAnsi="Times New Roman" w:cs="Times New Roman"/>
          <w:sz w:val="24"/>
          <w:szCs w:val="24"/>
          <w:lang w:val="bg-BG" w:eastAsia="fr-FR"/>
        </w:rPr>
      </w:pPr>
      <w:r w:rsidRPr="001327FC">
        <w:rPr>
          <w:rFonts w:ascii="Times New Roman" w:eastAsia="Times New Roman" w:hAnsi="Times New Roman" w:cs="Times New Roman"/>
          <w:sz w:val="24"/>
          <w:szCs w:val="24"/>
          <w:lang w:val="bg-BG" w:eastAsia="fr-FR"/>
        </w:rPr>
        <w:t>- Хоризонтални</w:t>
      </w:r>
      <w:r w:rsidR="007E7C3B" w:rsidRPr="001327FC">
        <w:rPr>
          <w:rFonts w:ascii="Times New Roman" w:eastAsia="Times New Roman" w:hAnsi="Times New Roman" w:cs="Times New Roman"/>
          <w:sz w:val="24"/>
          <w:szCs w:val="24"/>
          <w:lang w:val="bg-BG" w:eastAsia="fr-FR"/>
        </w:rPr>
        <w:t>те</w:t>
      </w:r>
      <w:r w:rsidRPr="001327FC">
        <w:rPr>
          <w:rFonts w:ascii="Times New Roman" w:eastAsia="Times New Roman" w:hAnsi="Times New Roman" w:cs="Times New Roman"/>
          <w:sz w:val="24"/>
          <w:szCs w:val="24"/>
          <w:lang w:val="bg-BG" w:eastAsia="fr-FR"/>
        </w:rPr>
        <w:t xml:space="preserve"> принципи, заложени в чл. 9 от Регламент (ЕС) № 2021/1060 на Европейския парламент и на Съвета.</w:t>
      </w:r>
    </w:p>
    <w:p w14:paraId="64E2BBCB" w14:textId="606B7738" w:rsidR="00024A12" w:rsidRPr="001327FC" w:rsidRDefault="00024A12" w:rsidP="001327FC">
      <w:pPr>
        <w:numPr>
          <w:ilvl w:val="0"/>
          <w:numId w:val="1"/>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1327FC">
        <w:rPr>
          <w:rFonts w:ascii="Times New Roman" w:eastAsia="Times New Roman" w:hAnsi="Times New Roman" w:cs="Times New Roman"/>
          <w:caps/>
          <w:sz w:val="24"/>
          <w:szCs w:val="24"/>
          <w:lang w:val="bg-BG" w:eastAsia="bg-BG"/>
        </w:rPr>
        <w:lastRenderedPageBreak/>
        <w:t>Бенефициентът</w:t>
      </w:r>
      <w:r w:rsidRPr="001327FC">
        <w:rPr>
          <w:rFonts w:ascii="Times New Roman" w:eastAsia="Times New Roman" w:hAnsi="Times New Roman" w:cs="Times New Roman"/>
          <w:sz w:val="24"/>
          <w:szCs w:val="24"/>
          <w:lang w:val="bg-BG" w:eastAsia="bg-BG"/>
        </w:rPr>
        <w:t xml:space="preserve"> представя за информация на УПРАВЛЯВАЩИЯ ОРГАН актуализиран график за провеждането на процедурите за възлагане на обществени поръчки в срок до 5 (пет) работни дни след влизането в сила на настоящия Договор. </w:t>
      </w:r>
    </w:p>
    <w:p w14:paraId="694B40CC" w14:textId="38C1ABEA" w:rsidR="00024A12" w:rsidRPr="00202F57" w:rsidRDefault="00254AC7" w:rsidP="001327FC">
      <w:pPr>
        <w:numPr>
          <w:ilvl w:val="0"/>
          <w:numId w:val="1"/>
        </w:numPr>
        <w:tabs>
          <w:tab w:val="left" w:pos="1134"/>
        </w:tabs>
        <w:spacing w:after="0" w:line="360" w:lineRule="auto"/>
        <w:ind w:left="0" w:firstLine="363"/>
        <w:jc w:val="both"/>
        <w:rPr>
          <w:rFonts w:ascii="Times New Roman" w:hAnsi="Times New Roman" w:cs="Times New Roman"/>
          <w:b/>
          <w:sz w:val="24"/>
          <w:szCs w:val="24"/>
          <w:lang w:val="bg-BG"/>
        </w:rPr>
      </w:pPr>
      <w:r w:rsidRPr="001327FC">
        <w:rPr>
          <w:rFonts w:ascii="Times New Roman" w:eastAsia="Times New Roman" w:hAnsi="Times New Roman" w:cs="Times New Roman"/>
          <w:sz w:val="24"/>
          <w:szCs w:val="24"/>
          <w:lang w:val="bg-BG" w:eastAsia="bg-BG"/>
        </w:rPr>
        <w:t xml:space="preserve">БЕНЕФИЦИЕНТЪТ </w:t>
      </w:r>
      <w:r w:rsidR="00024A12" w:rsidRPr="001327FC">
        <w:rPr>
          <w:rFonts w:ascii="Times New Roman" w:eastAsia="Times New Roman" w:hAnsi="Times New Roman" w:cs="Times New Roman"/>
          <w:sz w:val="24"/>
          <w:szCs w:val="24"/>
          <w:lang w:val="bg-BG" w:eastAsia="bg-BG"/>
        </w:rPr>
        <w:t xml:space="preserve">представя на УПРАВЛЯВАЩИЯ ОРГАН чрез ИСУН информация за избрания екип за управление на </w:t>
      </w:r>
      <w:r w:rsidR="00904263" w:rsidRPr="00904263">
        <w:rPr>
          <w:rFonts w:ascii="Times New Roman" w:eastAsia="Times New Roman" w:hAnsi="Times New Roman" w:cs="Times New Roman"/>
          <w:sz w:val="24"/>
          <w:szCs w:val="24"/>
          <w:lang w:val="bg-BG" w:eastAsia="bg-BG"/>
        </w:rPr>
        <w:t xml:space="preserve">проектното предложение </w:t>
      </w:r>
      <w:r w:rsidR="00024A12" w:rsidRPr="001327FC">
        <w:rPr>
          <w:rFonts w:ascii="Times New Roman" w:eastAsia="Times New Roman" w:hAnsi="Times New Roman" w:cs="Times New Roman"/>
          <w:sz w:val="24"/>
          <w:szCs w:val="24"/>
          <w:lang w:val="bg-BG" w:eastAsia="bg-BG"/>
        </w:rPr>
        <w:t>по настоящия Договор до 5 (пет) дни след влизането му в сила.</w:t>
      </w:r>
    </w:p>
    <w:p w14:paraId="190850AB" w14:textId="6CBBDDE7" w:rsidR="004D45CB" w:rsidRPr="00D371A9" w:rsidRDefault="004D45CB" w:rsidP="004D45CB">
      <w:pPr>
        <w:numPr>
          <w:ilvl w:val="0"/>
          <w:numId w:val="1"/>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371A9">
        <w:rPr>
          <w:rFonts w:ascii="Times New Roman" w:eastAsia="Times New Roman" w:hAnsi="Times New Roman" w:cs="Times New Roman"/>
          <w:b/>
          <w:sz w:val="24"/>
          <w:szCs w:val="24"/>
          <w:lang w:val="bg-BG" w:eastAsia="bg-BG"/>
        </w:rPr>
        <w:t>(1)</w:t>
      </w:r>
      <w:r w:rsidRPr="00D371A9">
        <w:rPr>
          <w:rFonts w:ascii="Times New Roman" w:eastAsia="Times New Roman" w:hAnsi="Times New Roman" w:cs="Times New Roman"/>
          <w:sz w:val="24"/>
          <w:szCs w:val="24"/>
          <w:lang w:val="bg-BG" w:eastAsia="bg-BG"/>
        </w:rPr>
        <w:t xml:space="preserve"> </w:t>
      </w:r>
      <w:r w:rsidRPr="00D371A9">
        <w:rPr>
          <w:rFonts w:ascii="Times New Roman" w:eastAsia="Times New Roman" w:hAnsi="Times New Roman" w:cs="Times New Roman"/>
          <w:caps/>
          <w:sz w:val="24"/>
          <w:szCs w:val="24"/>
          <w:lang w:val="bg-BG" w:eastAsia="bg-BG"/>
        </w:rPr>
        <w:t>Бенефициентът</w:t>
      </w:r>
      <w:r w:rsidRPr="00D371A9">
        <w:rPr>
          <w:rFonts w:ascii="Times New Roman" w:eastAsia="Times New Roman" w:hAnsi="Times New Roman" w:cs="Times New Roman"/>
          <w:sz w:val="24"/>
          <w:szCs w:val="24"/>
          <w:lang w:val="bg-BG" w:eastAsia="bg-BG"/>
        </w:rPr>
        <w:t xml:space="preserve"> се задължава да представи на УПРАВЛЯВАЩИЯ ОРГАН разработена Система за финансово управление и контрол, с която да докаже, че е осигурил адекватни и ефективни системи за финансово управление и контрол в съответствие с изискванията на Закона за финансово управление и контрол в </w:t>
      </w:r>
      <w:r>
        <w:rPr>
          <w:rFonts w:ascii="Times New Roman" w:eastAsia="Times New Roman" w:hAnsi="Times New Roman" w:cs="Times New Roman"/>
          <w:sz w:val="24"/>
          <w:szCs w:val="24"/>
          <w:lang w:val="bg-BG" w:eastAsia="bg-BG"/>
        </w:rPr>
        <w:t xml:space="preserve">публичния сектор, правилата на </w:t>
      </w:r>
      <w:r w:rsidRPr="00D371A9">
        <w:rPr>
          <w:rFonts w:ascii="Times New Roman" w:eastAsia="Times New Roman" w:hAnsi="Times New Roman" w:cs="Times New Roman"/>
          <w:sz w:val="24"/>
          <w:szCs w:val="24"/>
          <w:lang w:val="bg-BG" w:eastAsia="bg-BG"/>
        </w:rPr>
        <w:t xml:space="preserve">ПРР и приложимите актове на Европейския съюз, както и извлечение от счетоводната система, от което да е видна изградената аналитичност към счетоводните сметки за разходите по </w:t>
      </w:r>
      <w:r>
        <w:rPr>
          <w:rFonts w:ascii="Times New Roman" w:eastAsia="Times New Roman" w:hAnsi="Times New Roman" w:cs="Times New Roman"/>
          <w:sz w:val="24"/>
          <w:szCs w:val="24"/>
          <w:lang w:val="bg-BG" w:eastAsia="bg-BG"/>
        </w:rPr>
        <w:t>ПРР</w:t>
      </w:r>
      <w:r w:rsidRPr="00D371A9">
        <w:rPr>
          <w:rFonts w:ascii="Times New Roman" w:eastAsia="Times New Roman" w:hAnsi="Times New Roman" w:cs="Times New Roman"/>
          <w:sz w:val="24"/>
          <w:szCs w:val="24"/>
          <w:lang w:val="bg-BG" w:eastAsia="bg-BG"/>
        </w:rPr>
        <w:t>.</w:t>
      </w:r>
    </w:p>
    <w:p w14:paraId="6F0B714E" w14:textId="50FA8364" w:rsidR="004D45CB" w:rsidRPr="00D371A9" w:rsidRDefault="004D45CB" w:rsidP="004D45CB">
      <w:pPr>
        <w:spacing w:after="0" w:line="360" w:lineRule="auto"/>
        <w:ind w:firstLine="567"/>
        <w:jc w:val="both"/>
        <w:rPr>
          <w:rFonts w:ascii="Times New Roman" w:eastAsia="Times New Roman" w:hAnsi="Times New Roman" w:cs="Times New Roman"/>
          <w:sz w:val="24"/>
          <w:szCs w:val="24"/>
          <w:lang w:val="bg-BG" w:eastAsia="bg-BG"/>
        </w:rPr>
      </w:pPr>
      <w:r w:rsidRPr="00D371A9">
        <w:rPr>
          <w:rFonts w:ascii="Times New Roman" w:eastAsia="Times New Roman" w:hAnsi="Times New Roman" w:cs="Times New Roman"/>
          <w:b/>
          <w:sz w:val="24"/>
          <w:szCs w:val="24"/>
          <w:lang w:val="bg-BG" w:eastAsia="bg-BG"/>
        </w:rPr>
        <w:t>(2)</w:t>
      </w:r>
      <w:r w:rsidRPr="00D371A9">
        <w:rPr>
          <w:rFonts w:ascii="Times New Roman" w:eastAsia="Times New Roman" w:hAnsi="Times New Roman" w:cs="Times New Roman"/>
          <w:sz w:val="24"/>
          <w:szCs w:val="24"/>
          <w:lang w:val="bg-BG" w:eastAsia="bg-BG"/>
        </w:rPr>
        <w:t xml:space="preserve"> Сканираната версия на частта от системите за финансово управление и контрол, както и сметкопланът на организацията, които пря</w:t>
      </w:r>
      <w:r>
        <w:rPr>
          <w:rFonts w:ascii="Times New Roman" w:eastAsia="Times New Roman" w:hAnsi="Times New Roman" w:cs="Times New Roman"/>
          <w:sz w:val="24"/>
          <w:szCs w:val="24"/>
          <w:lang w:val="bg-BG" w:eastAsia="bg-BG"/>
        </w:rPr>
        <w:t xml:space="preserve">ко се отнасят до дейностите по </w:t>
      </w:r>
      <w:r w:rsidRPr="00D371A9">
        <w:rPr>
          <w:rFonts w:ascii="Times New Roman" w:eastAsia="Times New Roman" w:hAnsi="Times New Roman" w:cs="Times New Roman"/>
          <w:sz w:val="24"/>
          <w:szCs w:val="24"/>
          <w:lang w:val="bg-BG" w:eastAsia="bg-BG"/>
        </w:rPr>
        <w:t>ПРР, се представят еднократно, при подаване на първо искане за плащане.</w:t>
      </w:r>
    </w:p>
    <w:p w14:paraId="6F2BD453" w14:textId="7018CF44" w:rsidR="006F1840" w:rsidRPr="001327FC" w:rsidRDefault="006F1840" w:rsidP="001327FC">
      <w:pPr>
        <w:numPr>
          <w:ilvl w:val="0"/>
          <w:numId w:val="1"/>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1327FC">
        <w:rPr>
          <w:rFonts w:ascii="Times New Roman" w:eastAsia="Times New Roman" w:hAnsi="Times New Roman" w:cs="Times New Roman"/>
          <w:sz w:val="24"/>
          <w:szCs w:val="24"/>
          <w:lang w:val="bg-BG" w:eastAsia="bg-BG"/>
        </w:rPr>
        <w:t xml:space="preserve">БЕНЕФИЦИЕНТЪТ следва да уведомява обществеността за целта на изпълняваните от него дейности и за подкрепата на дейностите от </w:t>
      </w:r>
      <w:r w:rsidR="00215B71" w:rsidRPr="001327FC">
        <w:rPr>
          <w:rFonts w:ascii="Times New Roman" w:eastAsia="Times New Roman" w:hAnsi="Times New Roman" w:cs="Times New Roman"/>
          <w:sz w:val="24"/>
          <w:szCs w:val="24"/>
          <w:lang w:val="bg-BG" w:eastAsia="bg-BG"/>
        </w:rPr>
        <w:t xml:space="preserve">Фонда за справедлив преход </w:t>
      </w:r>
      <w:r w:rsidRPr="001327FC">
        <w:rPr>
          <w:rFonts w:ascii="Times New Roman" w:eastAsia="Times New Roman" w:hAnsi="Times New Roman" w:cs="Times New Roman"/>
          <w:sz w:val="24"/>
          <w:szCs w:val="24"/>
          <w:lang w:val="bg-BG" w:eastAsia="bg-BG"/>
        </w:rPr>
        <w:t>чрез ПРР 2021-2027 г. Предприетите за тази цел мерки трябва да са в съответствие с мерките за видимост, прозрачност и комуникация относно финансовата подкрепа от ЕФСУ, съгласно Глава III „Видимост, прозрачност и комуникация“ от Регламент (ЕС) 2021/1060.</w:t>
      </w:r>
    </w:p>
    <w:p w14:paraId="7C660C1A" w14:textId="77777777" w:rsidR="00675825" w:rsidRPr="001327FC" w:rsidRDefault="00675825" w:rsidP="001327FC">
      <w:pPr>
        <w:numPr>
          <w:ilvl w:val="0"/>
          <w:numId w:val="1"/>
        </w:numPr>
        <w:tabs>
          <w:tab w:val="left" w:pos="1134"/>
        </w:tabs>
        <w:spacing w:after="0" w:line="360" w:lineRule="auto"/>
        <w:ind w:left="0" w:firstLine="363"/>
        <w:jc w:val="both"/>
        <w:rPr>
          <w:rFonts w:ascii="Times New Roman" w:hAnsi="Times New Roman" w:cs="Times New Roman"/>
          <w:sz w:val="24"/>
          <w:szCs w:val="24"/>
          <w:lang w:val="bg-BG"/>
        </w:rPr>
      </w:pPr>
      <w:r w:rsidRPr="001327FC">
        <w:rPr>
          <w:rFonts w:ascii="Times New Roman" w:hAnsi="Times New Roman" w:cs="Times New Roman"/>
          <w:sz w:val="24"/>
          <w:szCs w:val="24"/>
          <w:lang w:val="bg-BG"/>
        </w:rPr>
        <w:t>(1) БЕНЕФИЦИЕНТЪТ поддържа актуален регистър, съдържащ информация за местонахождението на оригиналните документи по проектното предложение и отговорното лице за тяхното съхранение.</w:t>
      </w:r>
    </w:p>
    <w:p w14:paraId="71EB30A3" w14:textId="6BAF429C" w:rsidR="00675825" w:rsidRPr="001327FC" w:rsidRDefault="00675825" w:rsidP="001327FC">
      <w:pPr>
        <w:tabs>
          <w:tab w:val="left" w:pos="1134"/>
        </w:tabs>
        <w:spacing w:after="0" w:line="360" w:lineRule="auto"/>
        <w:ind w:firstLine="567"/>
        <w:jc w:val="both"/>
        <w:rPr>
          <w:rFonts w:ascii="Times New Roman" w:hAnsi="Times New Roman" w:cs="Times New Roman"/>
          <w:sz w:val="24"/>
          <w:szCs w:val="24"/>
          <w:lang w:val="bg-BG"/>
        </w:rPr>
      </w:pPr>
      <w:r w:rsidRPr="001327FC">
        <w:rPr>
          <w:rFonts w:ascii="Times New Roman" w:hAnsi="Times New Roman" w:cs="Times New Roman"/>
          <w:sz w:val="24"/>
          <w:szCs w:val="24"/>
          <w:lang w:val="bg-BG"/>
        </w:rPr>
        <w:t xml:space="preserve">(2) БЕНЕФИЦИЕНТЪТ съхранява записи и </w:t>
      </w:r>
      <w:proofErr w:type="spellStart"/>
      <w:r w:rsidRPr="001327FC">
        <w:rPr>
          <w:rFonts w:ascii="Times New Roman" w:hAnsi="Times New Roman" w:cs="Times New Roman"/>
          <w:sz w:val="24"/>
          <w:szCs w:val="24"/>
          <w:lang w:val="bg-BG"/>
        </w:rPr>
        <w:t>разходооправдателни</w:t>
      </w:r>
      <w:proofErr w:type="spellEnd"/>
      <w:r w:rsidRPr="001327FC">
        <w:rPr>
          <w:rFonts w:ascii="Times New Roman" w:hAnsi="Times New Roman" w:cs="Times New Roman"/>
          <w:sz w:val="24"/>
          <w:szCs w:val="24"/>
          <w:lang w:val="bg-BG"/>
        </w:rPr>
        <w:t xml:space="preserve"> документи, включително статистически данни и други данни, отнасящи се до финансирането, както и записи и документи в електронен формат в съответствие с определените ред и срокове.</w:t>
      </w:r>
    </w:p>
    <w:p w14:paraId="7371EE12" w14:textId="2F7A68E1" w:rsidR="00675825" w:rsidRPr="001327FC" w:rsidRDefault="00675825" w:rsidP="001327FC">
      <w:pPr>
        <w:tabs>
          <w:tab w:val="left" w:pos="1134"/>
        </w:tabs>
        <w:spacing w:after="0" w:line="360" w:lineRule="auto"/>
        <w:ind w:firstLine="567"/>
        <w:jc w:val="both"/>
        <w:rPr>
          <w:rFonts w:ascii="Times New Roman" w:hAnsi="Times New Roman" w:cs="Times New Roman"/>
          <w:sz w:val="24"/>
          <w:szCs w:val="24"/>
          <w:lang w:val="bg-BG"/>
        </w:rPr>
      </w:pPr>
      <w:r w:rsidRPr="001327FC">
        <w:rPr>
          <w:rFonts w:ascii="Times New Roman" w:hAnsi="Times New Roman" w:cs="Times New Roman"/>
          <w:sz w:val="24"/>
          <w:szCs w:val="24"/>
          <w:lang w:val="bg-BG"/>
        </w:rPr>
        <w:t xml:space="preserve">(3) Срокът за съхранение на документите, свързани с изпълнението на настоящия Договор се извършва в съответствие с изискванията на Закона за счетоводството, като </w:t>
      </w:r>
      <w:r w:rsidRPr="001327FC">
        <w:rPr>
          <w:rFonts w:ascii="Times New Roman" w:hAnsi="Times New Roman" w:cs="Times New Roman"/>
          <w:sz w:val="24"/>
          <w:szCs w:val="24"/>
          <w:lang w:val="bg-BG"/>
        </w:rPr>
        <w:lastRenderedPageBreak/>
        <w:t>счетоводната система и документация са налични до изтичане на сроковете за съхранение на документацията, указани в чл. 82 от Регламент (ЕС) № 2021/1060.</w:t>
      </w:r>
    </w:p>
    <w:p w14:paraId="74C725E4" w14:textId="01F46805" w:rsidR="00675825" w:rsidRDefault="00675825" w:rsidP="001327FC">
      <w:pPr>
        <w:tabs>
          <w:tab w:val="left" w:pos="1134"/>
        </w:tabs>
        <w:spacing w:after="0" w:line="360" w:lineRule="auto"/>
        <w:ind w:firstLine="567"/>
        <w:jc w:val="both"/>
        <w:rPr>
          <w:rFonts w:ascii="Times New Roman" w:hAnsi="Times New Roman" w:cs="Times New Roman"/>
          <w:sz w:val="24"/>
          <w:szCs w:val="24"/>
          <w:lang w:val="bg-BG"/>
        </w:rPr>
      </w:pPr>
      <w:r w:rsidRPr="001327FC">
        <w:rPr>
          <w:rFonts w:ascii="Times New Roman" w:hAnsi="Times New Roman" w:cs="Times New Roman"/>
          <w:sz w:val="24"/>
          <w:szCs w:val="24"/>
          <w:lang w:val="bg-BG"/>
        </w:rPr>
        <w:t xml:space="preserve">(4) БЕНЕФИЦИЕНТЪТ гарантира, че всички </w:t>
      </w:r>
      <w:proofErr w:type="spellStart"/>
      <w:r w:rsidRPr="001327FC">
        <w:rPr>
          <w:rFonts w:ascii="Times New Roman" w:hAnsi="Times New Roman" w:cs="Times New Roman"/>
          <w:sz w:val="24"/>
          <w:szCs w:val="24"/>
          <w:lang w:val="bg-BG"/>
        </w:rPr>
        <w:t>разходооправдателни</w:t>
      </w:r>
      <w:proofErr w:type="spellEnd"/>
      <w:r w:rsidRPr="001327FC">
        <w:rPr>
          <w:rFonts w:ascii="Times New Roman" w:hAnsi="Times New Roman" w:cs="Times New Roman"/>
          <w:sz w:val="24"/>
          <w:szCs w:val="24"/>
          <w:lang w:val="bg-BG"/>
        </w:rPr>
        <w:t xml:space="preserve"> документи и други документи с доказателствена стойност, свързани с изпълнението на проекта, се съхраняват за петгодишен срок, считано от 31 декември на годината, в която е извършено последното плащане от УПРАВЛЯВАЩИЯ ОРГАН към БЕНЕФИЦИЕНТА. Петгодишният срок спира да тече, в случай на съдебно производство или по искане на Европейската комисия.</w:t>
      </w:r>
    </w:p>
    <w:p w14:paraId="223FD034" w14:textId="77777777" w:rsidR="00C34E9D" w:rsidRPr="00C34E9D" w:rsidRDefault="00C34E9D" w:rsidP="00C34E9D">
      <w:pPr>
        <w:numPr>
          <w:ilvl w:val="0"/>
          <w:numId w:val="1"/>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C34E9D">
        <w:rPr>
          <w:rFonts w:ascii="Times New Roman" w:eastAsia="Times New Roman" w:hAnsi="Times New Roman" w:cs="Times New Roman"/>
          <w:sz w:val="24"/>
          <w:szCs w:val="24"/>
          <w:lang w:val="bg-BG" w:eastAsia="bg-BG"/>
        </w:rPr>
        <w:t>(</w:t>
      </w:r>
      <w:r w:rsidRPr="00C34E9D">
        <w:rPr>
          <w:rFonts w:ascii="Times New Roman" w:eastAsia="Times New Roman" w:hAnsi="Times New Roman" w:cs="Times New Roman"/>
          <w:i/>
          <w:sz w:val="24"/>
          <w:szCs w:val="24"/>
          <w:lang w:val="bg-BG" w:eastAsia="bg-BG"/>
        </w:rPr>
        <w:t xml:space="preserve">за ПП в режим </w:t>
      </w:r>
      <w:proofErr w:type="spellStart"/>
      <w:r w:rsidRPr="00C34E9D">
        <w:rPr>
          <w:rFonts w:ascii="Times New Roman" w:eastAsia="Times New Roman" w:hAnsi="Times New Roman" w:cs="Times New Roman"/>
          <w:i/>
          <w:sz w:val="24"/>
          <w:szCs w:val="24"/>
          <w:lang w:val="bg-BG" w:eastAsia="bg-BG"/>
        </w:rPr>
        <w:t>непомощ</w:t>
      </w:r>
      <w:proofErr w:type="spellEnd"/>
      <w:r w:rsidRPr="00C34E9D">
        <w:rPr>
          <w:rFonts w:ascii="Times New Roman" w:eastAsia="Times New Roman" w:hAnsi="Times New Roman" w:cs="Times New Roman"/>
          <w:sz w:val="24"/>
          <w:szCs w:val="24"/>
          <w:lang w:val="bg-BG" w:eastAsia="bg-BG"/>
        </w:rPr>
        <w:t xml:space="preserve">) </w:t>
      </w:r>
      <w:r w:rsidRPr="00C34E9D">
        <w:rPr>
          <w:rFonts w:ascii="Times New Roman" w:hAnsi="Times New Roman"/>
          <w:sz w:val="24"/>
          <w:lang w:val="bg-BG"/>
        </w:rPr>
        <w:t>БЕНЕФИЦИЕНТЪТ</w:t>
      </w:r>
      <w:r w:rsidRPr="00C34E9D">
        <w:rPr>
          <w:rFonts w:ascii="Times New Roman" w:eastAsia="Times New Roman" w:hAnsi="Times New Roman" w:cs="Times New Roman"/>
          <w:sz w:val="24"/>
          <w:szCs w:val="24"/>
          <w:lang w:val="bg-BG" w:eastAsia="bg-BG"/>
        </w:rPr>
        <w:t xml:space="preserve"> се задължава да следи да не променя предназначението на самостоятелните обекти в сграда в режим на етажна собственост, обект на интервенция, в нарушение на правилата по държавните помощи в рамките на целия икономически полезен живот на активите. В случай че бъдат нарушени предвидените по процедурата изисквания, които определят финансирането за попадащо извън приложното поле на обхвата на чл. 107, </w:t>
      </w:r>
      <w:proofErr w:type="spellStart"/>
      <w:r w:rsidRPr="00C34E9D">
        <w:rPr>
          <w:rFonts w:ascii="Times New Roman" w:eastAsia="Times New Roman" w:hAnsi="Times New Roman" w:cs="Times New Roman"/>
          <w:sz w:val="24"/>
          <w:szCs w:val="24"/>
          <w:lang w:val="bg-BG" w:eastAsia="bg-BG"/>
        </w:rPr>
        <w:t>пар</w:t>
      </w:r>
      <w:proofErr w:type="spellEnd"/>
      <w:r w:rsidRPr="00C34E9D">
        <w:rPr>
          <w:rFonts w:ascii="Times New Roman" w:eastAsia="Times New Roman" w:hAnsi="Times New Roman" w:cs="Times New Roman"/>
          <w:sz w:val="24"/>
          <w:szCs w:val="24"/>
          <w:lang w:val="bg-BG" w:eastAsia="bg-BG"/>
        </w:rPr>
        <w:t>. 1 от ДФЕС, БЕНЕФИЦИЕНТЪТ следва да възстанови предоставеното финансиране, ведно с дължимите лихви.</w:t>
      </w:r>
    </w:p>
    <w:p w14:paraId="05231125" w14:textId="77777777" w:rsidR="00C34E9D" w:rsidRPr="00C34E9D" w:rsidRDefault="00C34E9D" w:rsidP="00C34E9D">
      <w:pPr>
        <w:numPr>
          <w:ilvl w:val="0"/>
          <w:numId w:val="1"/>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C34E9D">
        <w:rPr>
          <w:rFonts w:ascii="Times New Roman" w:eastAsia="Times New Roman" w:hAnsi="Times New Roman" w:cs="Times New Roman"/>
          <w:sz w:val="24"/>
          <w:szCs w:val="24"/>
          <w:lang w:val="bg-BG" w:eastAsia="bg-BG"/>
        </w:rPr>
        <w:t>(</w:t>
      </w:r>
      <w:r w:rsidRPr="00C34E9D">
        <w:rPr>
          <w:rFonts w:ascii="Times New Roman" w:eastAsia="Times New Roman" w:hAnsi="Times New Roman" w:cs="Times New Roman"/>
          <w:i/>
          <w:sz w:val="24"/>
          <w:szCs w:val="24"/>
          <w:lang w:val="bg-BG" w:eastAsia="bg-BG"/>
        </w:rPr>
        <w:t xml:space="preserve">за ПП в режим по Регламент (ЕС) </w:t>
      </w:r>
      <w:r w:rsidRPr="00C34E9D">
        <w:rPr>
          <w:rFonts w:ascii="Times New Roman" w:eastAsia="Times New Roman" w:hAnsi="Times New Roman" w:cs="Times New Roman"/>
          <w:bCs/>
          <w:i/>
          <w:sz w:val="24"/>
          <w:szCs w:val="24"/>
          <w:lang w:val="bg-BG" w:eastAsia="bg-BG"/>
        </w:rPr>
        <w:t xml:space="preserve">2023/2831 </w:t>
      </w:r>
      <w:r w:rsidRPr="00C34E9D">
        <w:rPr>
          <w:rFonts w:ascii="Times New Roman" w:eastAsia="Times New Roman" w:hAnsi="Times New Roman" w:cs="Times New Roman"/>
          <w:i/>
          <w:sz w:val="24"/>
          <w:szCs w:val="24"/>
          <w:lang w:val="bg-BG" w:eastAsia="bg-BG"/>
        </w:rPr>
        <w:t>на Комисията</w:t>
      </w:r>
      <w:r w:rsidRPr="00C34E9D">
        <w:rPr>
          <w:rFonts w:ascii="Times New Roman" w:eastAsia="Times New Roman" w:hAnsi="Times New Roman" w:cs="Times New Roman"/>
          <w:sz w:val="24"/>
          <w:szCs w:val="24"/>
          <w:lang w:val="bg-BG" w:eastAsia="bg-BG"/>
        </w:rPr>
        <w:t xml:space="preserve">) БЕНЕФИЦИЕНТЪТ се задължава да осигури изпълнението на всички изисквания в съответствие с ПРИЛОЖЕНИЕ №11 към настоящия Договор. </w:t>
      </w:r>
    </w:p>
    <w:p w14:paraId="2D555909" w14:textId="77777777" w:rsidR="00C34E9D" w:rsidRPr="00C34E9D" w:rsidRDefault="00C34E9D" w:rsidP="00C34E9D">
      <w:pPr>
        <w:numPr>
          <w:ilvl w:val="0"/>
          <w:numId w:val="1"/>
        </w:numPr>
        <w:tabs>
          <w:tab w:val="left" w:pos="1134"/>
        </w:tabs>
        <w:spacing w:after="0" w:line="360" w:lineRule="auto"/>
        <w:ind w:left="0" w:firstLine="363"/>
        <w:jc w:val="both"/>
        <w:rPr>
          <w:rFonts w:ascii="Times New Roman" w:eastAsia="Times New Roman" w:hAnsi="Times New Roman"/>
          <w:sz w:val="24"/>
          <w:szCs w:val="24"/>
          <w:lang w:eastAsia="fr-FR"/>
        </w:rPr>
      </w:pPr>
      <w:proofErr w:type="spellStart"/>
      <w:r w:rsidRPr="00C34E9D">
        <w:rPr>
          <w:rFonts w:ascii="Times New Roman" w:eastAsia="Times New Roman" w:hAnsi="Times New Roman"/>
          <w:sz w:val="24"/>
          <w:szCs w:val="24"/>
          <w:lang w:eastAsia="fr-FR"/>
        </w:rPr>
        <w:t>Възстановяване</w:t>
      </w:r>
      <w:proofErr w:type="spellEnd"/>
      <w:r w:rsidRPr="00C34E9D">
        <w:rPr>
          <w:rFonts w:ascii="Times New Roman" w:eastAsia="Times New Roman" w:hAnsi="Times New Roman"/>
          <w:sz w:val="24"/>
          <w:szCs w:val="24"/>
          <w:lang w:eastAsia="fr-FR"/>
        </w:rPr>
        <w:t xml:space="preserve"> </w:t>
      </w:r>
      <w:proofErr w:type="spellStart"/>
      <w:r w:rsidRPr="00C34E9D">
        <w:rPr>
          <w:rFonts w:ascii="Times New Roman" w:eastAsia="Times New Roman" w:hAnsi="Times New Roman"/>
          <w:sz w:val="24"/>
          <w:szCs w:val="24"/>
          <w:lang w:eastAsia="fr-FR"/>
        </w:rPr>
        <w:t>на</w:t>
      </w:r>
      <w:proofErr w:type="spellEnd"/>
      <w:r w:rsidRPr="00C34E9D">
        <w:rPr>
          <w:rFonts w:ascii="Times New Roman" w:eastAsia="Times New Roman" w:hAnsi="Times New Roman"/>
          <w:sz w:val="24"/>
          <w:szCs w:val="24"/>
          <w:lang w:eastAsia="fr-FR"/>
        </w:rPr>
        <w:t xml:space="preserve"> </w:t>
      </w:r>
      <w:proofErr w:type="spellStart"/>
      <w:r w:rsidRPr="00C34E9D">
        <w:rPr>
          <w:rFonts w:ascii="Times New Roman" w:eastAsia="Times New Roman" w:hAnsi="Times New Roman"/>
          <w:sz w:val="24"/>
          <w:szCs w:val="24"/>
          <w:lang w:eastAsia="fr-FR"/>
        </w:rPr>
        <w:t>държавна</w:t>
      </w:r>
      <w:proofErr w:type="spellEnd"/>
      <w:r w:rsidRPr="00C34E9D">
        <w:rPr>
          <w:rFonts w:ascii="Times New Roman" w:eastAsia="Times New Roman" w:hAnsi="Times New Roman"/>
          <w:sz w:val="24"/>
          <w:szCs w:val="24"/>
          <w:lang w:eastAsia="fr-FR"/>
        </w:rPr>
        <w:t>/</w:t>
      </w:r>
      <w:proofErr w:type="spellStart"/>
      <w:r w:rsidRPr="00C34E9D">
        <w:rPr>
          <w:rFonts w:ascii="Times New Roman" w:eastAsia="Times New Roman" w:hAnsi="Times New Roman"/>
          <w:sz w:val="24"/>
          <w:szCs w:val="24"/>
          <w:lang w:eastAsia="fr-FR"/>
        </w:rPr>
        <w:t>минимална</w:t>
      </w:r>
      <w:proofErr w:type="spellEnd"/>
      <w:r w:rsidRPr="00C34E9D">
        <w:rPr>
          <w:rFonts w:ascii="Times New Roman" w:eastAsia="Times New Roman" w:hAnsi="Times New Roman"/>
          <w:sz w:val="24"/>
          <w:szCs w:val="24"/>
          <w:lang w:eastAsia="fr-FR"/>
        </w:rPr>
        <w:t xml:space="preserve"> </w:t>
      </w:r>
      <w:proofErr w:type="spellStart"/>
      <w:r w:rsidRPr="00C34E9D">
        <w:rPr>
          <w:rFonts w:ascii="Times New Roman" w:eastAsia="Times New Roman" w:hAnsi="Times New Roman"/>
          <w:sz w:val="24"/>
          <w:szCs w:val="24"/>
          <w:lang w:eastAsia="fr-FR"/>
        </w:rPr>
        <w:t>помощ</w:t>
      </w:r>
      <w:proofErr w:type="spellEnd"/>
      <w:r w:rsidRPr="00C34E9D">
        <w:rPr>
          <w:rFonts w:ascii="Times New Roman" w:eastAsia="Times New Roman" w:hAnsi="Times New Roman"/>
          <w:sz w:val="24"/>
          <w:szCs w:val="24"/>
          <w:lang w:eastAsia="fr-FR"/>
        </w:rPr>
        <w:t>:</w:t>
      </w:r>
    </w:p>
    <w:p w14:paraId="18474137" w14:textId="52CEEF77" w:rsidR="00C34E9D" w:rsidRDefault="00C34E9D" w:rsidP="00C34E9D">
      <w:pPr>
        <w:tabs>
          <w:tab w:val="left" w:pos="1134"/>
        </w:tabs>
        <w:spacing w:after="0" w:line="360" w:lineRule="auto"/>
        <w:ind w:firstLine="567"/>
        <w:jc w:val="both"/>
        <w:rPr>
          <w:rFonts w:ascii="Times New Roman" w:eastAsia="Times New Roman" w:hAnsi="Times New Roman" w:cs="Times New Roman"/>
          <w:sz w:val="24"/>
          <w:szCs w:val="24"/>
          <w:lang w:val="bg-BG" w:eastAsia="bg-BG"/>
        </w:rPr>
      </w:pPr>
      <w:r w:rsidRPr="00C34E9D">
        <w:rPr>
          <w:rFonts w:ascii="Times New Roman" w:hAnsi="Times New Roman"/>
          <w:sz w:val="24"/>
          <w:lang w:val="bg-BG"/>
        </w:rPr>
        <w:t>БЕНЕФИЦИЕНТЪТ</w:t>
      </w:r>
      <w:r w:rsidRPr="00C34E9D">
        <w:rPr>
          <w:rFonts w:ascii="Times New Roman" w:eastAsia="Times New Roman" w:hAnsi="Times New Roman" w:cs="Times New Roman"/>
          <w:sz w:val="24"/>
          <w:szCs w:val="24"/>
          <w:lang w:val="bg-BG" w:eastAsia="bg-BG"/>
        </w:rPr>
        <w:t xml:space="preserve"> се задължава да изпълнява задълженията си и да оказва съдействие на съответните компетентните органи в случай на необходимост от възстановяването на неправомерно предоставена държавна помощ, което се извършва по реда на чл. 38 от Закона за държавните помощи, съгласно който решение на Европейската комисия за възстановяване на неправомерна и несъвместима или на неправилно използвана държавна помощ подлежи на принудително изпълнение по реда на Данъчно-осигурителния процесуален кодекс (ДОПК). Когато с решението на Европейската комисия за възстановяване на неправомерна и несъвместима или на неправилно използвана държавна помощ не са индивидуализирани получателите на помощ и размерът на сумата, която трябва да се възстанови, </w:t>
      </w:r>
      <w:r w:rsidR="00217DCA">
        <w:rPr>
          <w:rFonts w:ascii="Times New Roman" w:eastAsia="Times New Roman" w:hAnsi="Times New Roman" w:cs="Times New Roman"/>
          <w:sz w:val="24"/>
          <w:szCs w:val="24"/>
          <w:lang w:val="bg-BG" w:eastAsia="bg-BG"/>
        </w:rPr>
        <w:t>УО на ПРР</w:t>
      </w:r>
      <w:r w:rsidRPr="00C34E9D">
        <w:rPr>
          <w:rFonts w:ascii="Times New Roman" w:eastAsia="Times New Roman" w:hAnsi="Times New Roman" w:cs="Times New Roman"/>
          <w:sz w:val="24"/>
          <w:szCs w:val="24"/>
          <w:lang w:val="bg-BG" w:eastAsia="bg-BG"/>
        </w:rPr>
        <w:t xml:space="preserve"> издава допълнително и акт за установяване на публично вземане по реда на ДОПК.</w:t>
      </w:r>
    </w:p>
    <w:p w14:paraId="23D17031" w14:textId="64E1D72A" w:rsidR="009B418E" w:rsidRDefault="009B418E" w:rsidP="00C34E9D">
      <w:pPr>
        <w:tabs>
          <w:tab w:val="left" w:pos="1134"/>
        </w:tabs>
        <w:spacing w:after="0" w:line="360" w:lineRule="auto"/>
        <w:ind w:firstLine="567"/>
        <w:jc w:val="both"/>
        <w:rPr>
          <w:rFonts w:ascii="Times New Roman" w:hAnsi="Times New Roman" w:cs="Times New Roman"/>
          <w:sz w:val="24"/>
          <w:szCs w:val="24"/>
          <w:lang w:val="bg-BG"/>
        </w:rPr>
      </w:pPr>
    </w:p>
    <w:p w14:paraId="47085CCB" w14:textId="77777777" w:rsidR="007324B9" w:rsidRDefault="007324B9" w:rsidP="00C34E9D">
      <w:pPr>
        <w:tabs>
          <w:tab w:val="left" w:pos="1134"/>
        </w:tabs>
        <w:spacing w:after="0" w:line="360" w:lineRule="auto"/>
        <w:ind w:firstLine="567"/>
        <w:jc w:val="both"/>
        <w:rPr>
          <w:rFonts w:ascii="Times New Roman" w:hAnsi="Times New Roman" w:cs="Times New Roman"/>
          <w:sz w:val="24"/>
          <w:szCs w:val="24"/>
          <w:lang w:val="bg-BG"/>
        </w:rPr>
      </w:pPr>
    </w:p>
    <w:p w14:paraId="18B6FFE3" w14:textId="77777777" w:rsidR="009B418E" w:rsidRPr="007671E8" w:rsidRDefault="009B418E" w:rsidP="009B418E">
      <w:pPr>
        <w:spacing w:before="120" w:after="120" w:line="360" w:lineRule="auto"/>
        <w:jc w:val="center"/>
        <w:rPr>
          <w:rFonts w:ascii="Times New Roman" w:eastAsia="Batang" w:hAnsi="Times New Roman"/>
          <w:b/>
          <w:bCs/>
          <w:sz w:val="24"/>
          <w:szCs w:val="24"/>
          <w:lang w:val="bg-BG" w:eastAsia="bg-BG"/>
        </w:rPr>
      </w:pPr>
      <w:r w:rsidRPr="009B418E">
        <w:rPr>
          <w:rFonts w:ascii="Times New Roman" w:eastAsia="Times New Roman" w:hAnsi="Times New Roman" w:cs="Times New Roman"/>
          <w:b/>
          <w:sz w:val="24"/>
          <w:szCs w:val="24"/>
          <w:lang w:val="bg-BG" w:eastAsia="bg-BG"/>
        </w:rPr>
        <w:lastRenderedPageBreak/>
        <w:t>Раздел</w:t>
      </w:r>
      <w:r w:rsidRPr="007671E8">
        <w:rPr>
          <w:rFonts w:ascii="Times New Roman" w:eastAsia="Batang" w:hAnsi="Times New Roman"/>
          <w:b/>
          <w:bCs/>
          <w:sz w:val="24"/>
          <w:szCs w:val="24"/>
          <w:lang w:val="bg-BG" w:eastAsia="bg-BG"/>
        </w:rPr>
        <w:t xml:space="preserve"> VІ. ПАРТНЬОРИ</w:t>
      </w:r>
    </w:p>
    <w:p w14:paraId="3F837457" w14:textId="293E86AC" w:rsidR="009B418E" w:rsidRPr="007671E8" w:rsidRDefault="009B418E" w:rsidP="009B418E">
      <w:pPr>
        <w:pStyle w:val="ListParagraph"/>
        <w:numPr>
          <w:ilvl w:val="0"/>
          <w:numId w:val="1"/>
        </w:numPr>
        <w:tabs>
          <w:tab w:val="left" w:pos="1276"/>
        </w:tabs>
        <w:spacing w:line="360" w:lineRule="auto"/>
        <w:ind w:left="142" w:firstLine="284"/>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sz w:val="24"/>
          <w:szCs w:val="24"/>
          <w:lang w:val="bg-BG" w:eastAsia="bg-BG"/>
        </w:rPr>
        <w:t>(1)</w:t>
      </w:r>
      <w:r w:rsidRPr="007671E8">
        <w:rPr>
          <w:rFonts w:ascii="Times New Roman" w:eastAsia="Times New Roman" w:hAnsi="Times New Roman" w:cs="Times New Roman"/>
          <w:color w:val="000000" w:themeColor="text1"/>
          <w:sz w:val="24"/>
          <w:szCs w:val="24"/>
          <w:lang w:val="bg-BG" w:eastAsia="bg-BG"/>
        </w:rPr>
        <w:t xml:space="preserve"> БЕНЕФИЦИЕНТЪТ изпълнява проекта при условията на ПРИЛОЖЕНИЕ </w:t>
      </w:r>
      <w:r w:rsidR="00F11875" w:rsidRPr="00F11875">
        <w:rPr>
          <w:rFonts w:ascii="Times New Roman" w:eastAsia="Times New Roman" w:hAnsi="Times New Roman" w:cs="Times New Roman"/>
          <w:color w:val="000000" w:themeColor="text1"/>
          <w:sz w:val="24"/>
          <w:szCs w:val="24"/>
          <w:lang w:val="bg-BG" w:eastAsia="bg-BG"/>
        </w:rPr>
        <w:t>13</w:t>
      </w:r>
      <w:r w:rsidRPr="007671E8">
        <w:rPr>
          <w:rFonts w:ascii="Times New Roman" w:eastAsia="Times New Roman" w:hAnsi="Times New Roman" w:cs="Times New Roman"/>
          <w:color w:val="000000" w:themeColor="text1"/>
          <w:sz w:val="24"/>
          <w:szCs w:val="24"/>
          <w:lang w:val="bg-BG" w:eastAsia="bg-BG"/>
        </w:rPr>
        <w:t xml:space="preserve"> и Партньорско споразумение (ПРИЛОЖЕНИЕ </w:t>
      </w:r>
      <w:r w:rsidR="00F11875">
        <w:rPr>
          <w:rFonts w:ascii="Times New Roman" w:eastAsia="Times New Roman" w:hAnsi="Times New Roman" w:cs="Times New Roman"/>
          <w:color w:val="000000" w:themeColor="text1"/>
          <w:sz w:val="24"/>
          <w:szCs w:val="24"/>
          <w:lang w:val="bg-BG" w:eastAsia="bg-BG"/>
        </w:rPr>
        <w:t>2</w:t>
      </w:r>
      <w:r w:rsidRPr="007671E8">
        <w:rPr>
          <w:rFonts w:ascii="Times New Roman" w:eastAsia="Times New Roman" w:hAnsi="Times New Roman" w:cs="Times New Roman"/>
          <w:color w:val="000000" w:themeColor="text1"/>
          <w:sz w:val="24"/>
          <w:szCs w:val="24"/>
          <w:lang w:val="bg-BG" w:eastAsia="bg-BG"/>
        </w:rPr>
        <w:t>) със следните партньори:</w:t>
      </w:r>
    </w:p>
    <w:p w14:paraId="31131562" w14:textId="77777777" w:rsidR="009B418E" w:rsidRPr="007671E8" w:rsidRDefault="009B418E" w:rsidP="009B418E">
      <w:pPr>
        <w:pStyle w:val="ListParagraph"/>
        <w:numPr>
          <w:ilvl w:val="0"/>
          <w:numId w:val="4"/>
        </w:numPr>
        <w:tabs>
          <w:tab w:val="left" w:pos="1134"/>
        </w:tabs>
        <w:spacing w:after="120" w:line="360" w:lineRule="auto"/>
        <w:ind w:left="142" w:firstLine="644"/>
        <w:jc w:val="both"/>
        <w:rPr>
          <w:rFonts w:ascii="Times New Roman" w:hAnsi="Times New Roman"/>
          <w:sz w:val="24"/>
          <w:szCs w:val="24"/>
          <w:lang w:val="bg-BG" w:eastAsia="bg-BG"/>
        </w:rPr>
      </w:pPr>
      <w:r w:rsidRPr="007671E8">
        <w:rPr>
          <w:rFonts w:ascii="Times New Roman" w:eastAsia="Times New Roman" w:hAnsi="Times New Roman" w:cs="Times New Roman"/>
          <w:b/>
          <w:color w:val="000000" w:themeColor="text1"/>
          <w:sz w:val="24"/>
          <w:szCs w:val="24"/>
          <w:lang w:val="bg-BG" w:eastAsia="bg-BG"/>
        </w:rPr>
        <w:t xml:space="preserve">……………………… </w:t>
      </w:r>
      <w:r w:rsidRPr="007671E8">
        <w:rPr>
          <w:rFonts w:ascii="Times New Roman" w:hAnsi="Times New Roman"/>
          <w:sz w:val="24"/>
          <w:szCs w:val="24"/>
          <w:lang w:val="bg-BG" w:eastAsia="bg-BG"/>
        </w:rPr>
        <w:t>със седалище и адрес на управление ………………………, ЕИК по Булстат: ……………………..</w:t>
      </w:r>
    </w:p>
    <w:p w14:paraId="44281A08" w14:textId="77777777" w:rsidR="009B418E" w:rsidRPr="007671E8" w:rsidRDefault="009B418E" w:rsidP="009B418E">
      <w:pPr>
        <w:pStyle w:val="ListParagraph"/>
        <w:spacing w:line="360" w:lineRule="auto"/>
        <w:ind w:left="142" w:firstLine="1298"/>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b/>
          <w:color w:val="000000" w:themeColor="text1"/>
          <w:sz w:val="24"/>
          <w:szCs w:val="24"/>
          <w:lang w:val="bg-BG" w:eastAsia="bg-BG"/>
        </w:rPr>
        <w:t>(2)</w:t>
      </w:r>
      <w:r w:rsidRPr="007671E8">
        <w:rPr>
          <w:rFonts w:ascii="Times New Roman" w:eastAsia="Times New Roman" w:hAnsi="Times New Roman" w:cs="Times New Roman"/>
          <w:color w:val="000000" w:themeColor="text1"/>
          <w:sz w:val="24"/>
          <w:szCs w:val="24"/>
          <w:lang w:val="bg-BG" w:eastAsia="bg-BG"/>
        </w:rPr>
        <w:t xml:space="preserve"> БЕНЕФИЦИЕНТЪТ се задължава да предостави на всички партньори по проекта достъп до системата ИСУН 2020 с права за преглед на всички данни, свързани с проекта, чрез функционалността за „Вход с код за достъп“.</w:t>
      </w:r>
    </w:p>
    <w:p w14:paraId="0FCFC3AC" w14:textId="77777777" w:rsidR="00007BD5" w:rsidRPr="001327FC" w:rsidRDefault="00007BD5" w:rsidP="001327FC">
      <w:pPr>
        <w:spacing w:before="120" w:after="120" w:line="360" w:lineRule="auto"/>
        <w:jc w:val="center"/>
        <w:rPr>
          <w:rFonts w:ascii="Times New Roman" w:eastAsia="Times New Roman" w:hAnsi="Times New Roman" w:cs="Times New Roman"/>
          <w:b/>
          <w:color w:val="000000" w:themeColor="text1"/>
          <w:sz w:val="24"/>
          <w:szCs w:val="24"/>
          <w:lang w:val="bg-BG" w:eastAsia="bg-BG"/>
        </w:rPr>
      </w:pPr>
    </w:p>
    <w:p w14:paraId="6ADB10B8" w14:textId="7101FED4" w:rsidR="003C0D79" w:rsidRPr="001327FC" w:rsidRDefault="0024281B" w:rsidP="001327FC">
      <w:pPr>
        <w:spacing w:before="120" w:after="120" w:line="360" w:lineRule="auto"/>
        <w:jc w:val="center"/>
        <w:rPr>
          <w:rFonts w:ascii="Times New Roman" w:eastAsia="Times New Roman" w:hAnsi="Times New Roman" w:cs="Times New Roman"/>
          <w:b/>
          <w:color w:val="000000" w:themeColor="text1"/>
          <w:sz w:val="24"/>
          <w:szCs w:val="24"/>
          <w:lang w:val="bg-BG" w:eastAsia="bg-BG"/>
        </w:rPr>
      </w:pPr>
      <w:r w:rsidRPr="001327FC">
        <w:rPr>
          <w:rFonts w:ascii="Times New Roman" w:eastAsia="Times New Roman" w:hAnsi="Times New Roman" w:cs="Times New Roman"/>
          <w:b/>
          <w:color w:val="000000" w:themeColor="text1"/>
          <w:sz w:val="24"/>
          <w:szCs w:val="24"/>
          <w:lang w:val="bg-BG" w:eastAsia="bg-BG"/>
        </w:rPr>
        <w:t>Раздел V</w:t>
      </w:r>
      <w:r w:rsidR="009B418E">
        <w:rPr>
          <w:rFonts w:ascii="Times New Roman" w:eastAsia="Times New Roman" w:hAnsi="Times New Roman" w:cs="Times New Roman"/>
          <w:b/>
          <w:color w:val="000000" w:themeColor="text1"/>
          <w:sz w:val="24"/>
          <w:szCs w:val="24"/>
          <w:lang w:eastAsia="bg-BG"/>
        </w:rPr>
        <w:t>I</w:t>
      </w:r>
      <w:r w:rsidRPr="001327FC">
        <w:rPr>
          <w:rFonts w:ascii="Times New Roman" w:eastAsia="Times New Roman" w:hAnsi="Times New Roman" w:cs="Times New Roman"/>
          <w:b/>
          <w:color w:val="000000" w:themeColor="text1"/>
          <w:sz w:val="24"/>
          <w:szCs w:val="24"/>
          <w:lang w:val="bg-BG" w:eastAsia="bg-BG"/>
        </w:rPr>
        <w:t>І</w:t>
      </w:r>
      <w:r w:rsidR="003C0D79" w:rsidRPr="001327FC">
        <w:rPr>
          <w:rFonts w:ascii="Times New Roman" w:eastAsia="Times New Roman" w:hAnsi="Times New Roman" w:cs="Times New Roman"/>
          <w:b/>
          <w:color w:val="000000" w:themeColor="text1"/>
          <w:sz w:val="24"/>
          <w:szCs w:val="24"/>
          <w:lang w:val="bg-BG" w:eastAsia="bg-BG"/>
        </w:rPr>
        <w:t>. КОРЕСПОНДЕНЦИЯ</w:t>
      </w:r>
    </w:p>
    <w:p w14:paraId="711D6165" w14:textId="7EE4B2A5" w:rsidR="003C0D79" w:rsidRPr="001327FC" w:rsidRDefault="003C0D79" w:rsidP="001327FC">
      <w:pPr>
        <w:numPr>
          <w:ilvl w:val="0"/>
          <w:numId w:val="1"/>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1327FC">
        <w:rPr>
          <w:rFonts w:ascii="Times New Roman" w:eastAsia="Times New Roman" w:hAnsi="Times New Roman" w:cs="Times New Roman"/>
          <w:sz w:val="24"/>
          <w:szCs w:val="24"/>
          <w:lang w:val="bg-BG" w:eastAsia="bg-BG"/>
        </w:rPr>
        <w:t xml:space="preserve">Кореспонденцията, свързана с настоящия Договор се извършва чрез </w:t>
      </w:r>
      <w:r w:rsidRPr="001327FC">
        <w:rPr>
          <w:rFonts w:ascii="Times New Roman" w:eastAsia="Times New Roman" w:hAnsi="Times New Roman" w:cs="Times New Roman"/>
          <w:color w:val="000000" w:themeColor="text1"/>
          <w:sz w:val="24"/>
          <w:szCs w:val="24"/>
          <w:lang w:val="bg-BG" w:eastAsia="bg-BG"/>
        </w:rPr>
        <w:t>ИС</w:t>
      </w:r>
      <w:r w:rsidR="009C2595" w:rsidRPr="001327FC">
        <w:rPr>
          <w:rFonts w:ascii="Times New Roman" w:eastAsia="Times New Roman" w:hAnsi="Times New Roman" w:cs="Times New Roman"/>
          <w:color w:val="000000" w:themeColor="text1"/>
          <w:sz w:val="24"/>
          <w:szCs w:val="24"/>
          <w:lang w:val="bg-BG" w:eastAsia="bg-BG"/>
        </w:rPr>
        <w:t>УН</w:t>
      </w:r>
      <w:r w:rsidRPr="001327FC">
        <w:rPr>
          <w:rFonts w:ascii="Times New Roman" w:eastAsia="Times New Roman" w:hAnsi="Times New Roman" w:cs="Times New Roman"/>
          <w:sz w:val="24"/>
          <w:szCs w:val="24"/>
          <w:lang w:val="bg-BG" w:eastAsia="bg-BG"/>
        </w:rPr>
        <w:t xml:space="preserve">, като задължително съдържа регистрационния номер и наименованието на </w:t>
      </w:r>
      <w:r w:rsidR="009B418E">
        <w:rPr>
          <w:rFonts w:ascii="Times New Roman" w:eastAsia="Times New Roman" w:hAnsi="Times New Roman" w:cs="Times New Roman"/>
          <w:sz w:val="24"/>
          <w:szCs w:val="24"/>
          <w:lang w:val="bg-BG" w:eastAsia="bg-BG"/>
        </w:rPr>
        <w:t>проектното предложение</w:t>
      </w:r>
      <w:r w:rsidRPr="001327FC">
        <w:rPr>
          <w:rFonts w:ascii="Times New Roman" w:eastAsia="Times New Roman" w:hAnsi="Times New Roman" w:cs="Times New Roman"/>
          <w:sz w:val="24"/>
          <w:szCs w:val="24"/>
          <w:lang w:val="bg-BG" w:eastAsia="bg-BG"/>
        </w:rPr>
        <w:t xml:space="preserve">. </w:t>
      </w:r>
    </w:p>
    <w:p w14:paraId="31955271" w14:textId="16B8E1C6" w:rsidR="00007BD5" w:rsidRPr="001327FC" w:rsidRDefault="00007BD5" w:rsidP="001327FC">
      <w:pPr>
        <w:spacing w:before="120" w:after="120" w:line="360" w:lineRule="auto"/>
        <w:jc w:val="center"/>
        <w:rPr>
          <w:rFonts w:ascii="Times New Roman" w:hAnsi="Times New Roman" w:cs="Times New Roman"/>
          <w:b/>
          <w:sz w:val="24"/>
          <w:szCs w:val="24"/>
          <w:lang w:val="bg-BG" w:eastAsia="ja-JP"/>
        </w:rPr>
      </w:pPr>
    </w:p>
    <w:p w14:paraId="7FF0F3A5" w14:textId="3B63480B" w:rsidR="003C0D79" w:rsidRPr="001327FC" w:rsidRDefault="003C0D79" w:rsidP="001327FC">
      <w:pPr>
        <w:spacing w:before="120" w:after="120" w:line="360" w:lineRule="auto"/>
        <w:jc w:val="center"/>
        <w:rPr>
          <w:rFonts w:ascii="Times New Roman" w:eastAsia="Times New Roman" w:hAnsi="Times New Roman" w:cs="Times New Roman"/>
          <w:b/>
          <w:sz w:val="24"/>
          <w:szCs w:val="24"/>
          <w:lang w:val="bg-BG" w:eastAsia="bg-BG"/>
        </w:rPr>
      </w:pPr>
      <w:r w:rsidRPr="001327FC">
        <w:rPr>
          <w:rFonts w:ascii="Times New Roman" w:eastAsia="Times New Roman" w:hAnsi="Times New Roman" w:cs="Times New Roman"/>
          <w:b/>
          <w:sz w:val="24"/>
          <w:szCs w:val="24"/>
          <w:lang w:val="bg-BG" w:eastAsia="bg-BG"/>
        </w:rPr>
        <w:t xml:space="preserve">Раздел </w:t>
      </w:r>
      <w:r w:rsidR="009B418E" w:rsidRPr="009B418E">
        <w:rPr>
          <w:rFonts w:ascii="Times New Roman" w:eastAsia="Times New Roman" w:hAnsi="Times New Roman" w:cs="Times New Roman"/>
          <w:b/>
          <w:sz w:val="24"/>
          <w:szCs w:val="24"/>
          <w:lang w:val="bg-BG" w:eastAsia="bg-BG"/>
        </w:rPr>
        <w:t>VІІІ.</w:t>
      </w:r>
      <w:r w:rsidRPr="001327FC">
        <w:rPr>
          <w:rFonts w:ascii="Times New Roman" w:eastAsia="Times New Roman" w:hAnsi="Times New Roman" w:cs="Times New Roman"/>
          <w:b/>
          <w:sz w:val="24"/>
          <w:szCs w:val="24"/>
          <w:lang w:val="bg-BG" w:eastAsia="bg-BG"/>
        </w:rPr>
        <w:t>ПРИЛОЖЕНИЯ</w:t>
      </w:r>
    </w:p>
    <w:p w14:paraId="59BFF022" w14:textId="35E48F27" w:rsidR="003C0D79" w:rsidRPr="001327FC" w:rsidRDefault="0096471F" w:rsidP="001327FC">
      <w:pPr>
        <w:numPr>
          <w:ilvl w:val="0"/>
          <w:numId w:val="1"/>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1327FC">
        <w:rPr>
          <w:rFonts w:ascii="Times New Roman" w:eastAsia="Times New Roman" w:hAnsi="Times New Roman" w:cs="Times New Roman"/>
          <w:sz w:val="24"/>
          <w:szCs w:val="24"/>
          <w:lang w:val="bg-BG" w:eastAsia="bg-BG"/>
        </w:rPr>
        <w:t>БЕНЕФИЦИЕНТЪТ</w:t>
      </w:r>
      <w:r w:rsidR="003C0D79" w:rsidRPr="001327FC">
        <w:rPr>
          <w:rFonts w:ascii="Times New Roman" w:eastAsia="Times New Roman" w:hAnsi="Times New Roman" w:cs="Times New Roman"/>
          <w:sz w:val="24"/>
          <w:szCs w:val="24"/>
          <w:lang w:val="bg-BG" w:eastAsia="bg-BG"/>
        </w:rPr>
        <w:t xml:space="preserve"> се придържа към образците и документите и е задължен да спазва актовете, представени като Приложения към настоящия Договор и представляващи неразделна част от него, както следва: </w:t>
      </w:r>
    </w:p>
    <w:tbl>
      <w:tblPr>
        <w:tblW w:w="960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7"/>
        <w:gridCol w:w="6592"/>
      </w:tblGrid>
      <w:tr w:rsidR="00904263" w:rsidRPr="00904263" w14:paraId="2BF46740" w14:textId="77777777" w:rsidTr="00D9171C">
        <w:tc>
          <w:tcPr>
            <w:tcW w:w="3017" w:type="dxa"/>
            <w:shd w:val="clear" w:color="auto" w:fill="auto"/>
          </w:tcPr>
          <w:p w14:paraId="02F4B33B" w14:textId="77777777" w:rsidR="00904263" w:rsidRPr="00904263" w:rsidRDefault="00904263" w:rsidP="00904263">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904263">
              <w:rPr>
                <w:rFonts w:ascii="Times New Roman" w:eastAsia="Times New Roman" w:hAnsi="Times New Roman" w:cs="Times New Roman"/>
                <w:color w:val="000000"/>
                <w:sz w:val="24"/>
                <w:szCs w:val="24"/>
                <w:lang w:val="bg-BG" w:eastAsia="bg-BG"/>
              </w:rPr>
              <w:t>ПРИЛОЖЕНИЕ А:</w:t>
            </w:r>
          </w:p>
        </w:tc>
        <w:tc>
          <w:tcPr>
            <w:tcW w:w="6592" w:type="dxa"/>
            <w:shd w:val="clear" w:color="auto" w:fill="auto"/>
          </w:tcPr>
          <w:p w14:paraId="008C931D" w14:textId="77777777" w:rsidR="00904263" w:rsidRPr="00904263" w:rsidRDefault="00904263" w:rsidP="00904263">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904263">
              <w:rPr>
                <w:rFonts w:ascii="Times New Roman" w:eastAsia="Times New Roman" w:hAnsi="Times New Roman" w:cs="Times New Roman"/>
                <w:i/>
                <w:sz w:val="24"/>
                <w:szCs w:val="24"/>
                <w:lang w:val="bg-BG" w:eastAsia="fr-FR"/>
              </w:rPr>
              <w:t>Проектно предложение (ПП) (</w:t>
            </w:r>
            <w:r w:rsidRPr="00904263">
              <w:rPr>
                <w:rFonts w:ascii="Times New Roman" w:eastAsia="Times New Roman" w:hAnsi="Times New Roman" w:cs="Times New Roman"/>
                <w:i/>
                <w:color w:val="000000"/>
                <w:sz w:val="24"/>
                <w:szCs w:val="24"/>
                <w:lang w:val="bg-BG" w:eastAsia="bg-BG"/>
              </w:rPr>
              <w:t xml:space="preserve">Формуляр за кандидатстване, </w:t>
            </w:r>
            <w:r w:rsidRPr="00904263">
              <w:rPr>
                <w:rFonts w:ascii="Times New Roman" w:eastAsia="Times New Roman" w:hAnsi="Times New Roman" w:cs="Times New Roman"/>
                <w:i/>
                <w:sz w:val="24"/>
                <w:szCs w:val="24"/>
                <w:lang w:val="bg-BG" w:eastAsia="fr-FR"/>
              </w:rPr>
              <w:t xml:space="preserve">подаден </w:t>
            </w:r>
            <w:r w:rsidRPr="00904263">
              <w:rPr>
                <w:rFonts w:ascii="Times New Roman" w:eastAsia="Times New Roman" w:hAnsi="Times New Roman" w:cs="Times New Roman"/>
                <w:i/>
                <w:iCs/>
                <w:color w:val="000000"/>
                <w:sz w:val="24"/>
                <w:szCs w:val="24"/>
                <w:lang w:val="bg-BG" w:eastAsia="bg-BG"/>
              </w:rPr>
              <w:t xml:space="preserve">в </w:t>
            </w:r>
            <w:r w:rsidRPr="00904263">
              <w:rPr>
                <w:rFonts w:ascii="Times New Roman" w:eastAsia="Times New Roman" w:hAnsi="Times New Roman" w:cs="Times New Roman"/>
                <w:i/>
                <w:color w:val="000000" w:themeColor="text1"/>
                <w:sz w:val="24"/>
                <w:szCs w:val="24"/>
                <w:lang w:val="bg-BG" w:eastAsia="bg-BG"/>
              </w:rPr>
              <w:t>ИСУН</w:t>
            </w:r>
            <w:r w:rsidRPr="00904263">
              <w:rPr>
                <w:rFonts w:ascii="Times New Roman" w:eastAsia="Times New Roman" w:hAnsi="Times New Roman" w:cs="Times New Roman"/>
                <w:i/>
                <w:color w:val="000000"/>
                <w:sz w:val="24"/>
                <w:szCs w:val="24"/>
                <w:lang w:val="bg-BG" w:eastAsia="bg-BG"/>
              </w:rPr>
              <w:t>)</w:t>
            </w:r>
          </w:p>
        </w:tc>
      </w:tr>
      <w:tr w:rsidR="00904263" w:rsidRPr="00904263" w14:paraId="4B4C727A" w14:textId="77777777" w:rsidTr="00D9171C">
        <w:tc>
          <w:tcPr>
            <w:tcW w:w="3017" w:type="dxa"/>
            <w:shd w:val="clear" w:color="auto" w:fill="auto"/>
          </w:tcPr>
          <w:p w14:paraId="5A29D710" w14:textId="77777777" w:rsidR="00904263" w:rsidRPr="00904263" w:rsidRDefault="00904263" w:rsidP="00904263">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904263">
              <w:rPr>
                <w:rFonts w:ascii="Times New Roman" w:eastAsia="Times New Roman" w:hAnsi="Times New Roman" w:cs="Times New Roman"/>
                <w:color w:val="000000"/>
                <w:sz w:val="24"/>
                <w:szCs w:val="24"/>
                <w:lang w:val="bg-BG" w:eastAsia="bg-BG"/>
              </w:rPr>
              <w:t>ПРИЛОЖЕНИЕ №1</w:t>
            </w:r>
          </w:p>
        </w:tc>
        <w:tc>
          <w:tcPr>
            <w:tcW w:w="6592" w:type="dxa"/>
            <w:shd w:val="clear" w:color="auto" w:fill="auto"/>
          </w:tcPr>
          <w:p w14:paraId="122C5F30" w14:textId="77777777" w:rsidR="00904263" w:rsidRPr="00904263" w:rsidRDefault="00904263" w:rsidP="00904263">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904263">
              <w:rPr>
                <w:rFonts w:ascii="Times New Roman" w:eastAsia="Times New Roman" w:hAnsi="Times New Roman" w:cs="Times New Roman"/>
                <w:i/>
                <w:color w:val="000000"/>
                <w:sz w:val="24"/>
                <w:szCs w:val="24"/>
                <w:lang w:val="bg-BG" w:eastAsia="bg-BG"/>
              </w:rPr>
              <w:t>Декларация за съответствие с изискванията по процедурата при сключване на договор</w:t>
            </w:r>
            <w:r w:rsidRPr="00904263" w:rsidDel="00A74E71">
              <w:rPr>
                <w:rFonts w:ascii="Times New Roman" w:eastAsia="Times New Roman" w:hAnsi="Times New Roman" w:cs="Times New Roman"/>
                <w:i/>
                <w:color w:val="000000"/>
                <w:sz w:val="24"/>
                <w:szCs w:val="24"/>
                <w:lang w:val="bg-BG" w:eastAsia="bg-BG"/>
              </w:rPr>
              <w:t xml:space="preserve"> </w:t>
            </w:r>
            <w:r w:rsidRPr="00904263">
              <w:rPr>
                <w:rFonts w:ascii="Times New Roman" w:eastAsia="Times New Roman" w:hAnsi="Times New Roman" w:cs="Times New Roman"/>
                <w:i/>
                <w:color w:val="000000"/>
                <w:sz w:val="24"/>
                <w:szCs w:val="24"/>
                <w:lang w:val="bg-BG" w:eastAsia="bg-BG"/>
              </w:rPr>
              <w:t>(</w:t>
            </w:r>
            <w:r w:rsidRPr="00904263">
              <w:rPr>
                <w:rFonts w:ascii="Times New Roman" w:eastAsia="Times New Roman" w:hAnsi="Times New Roman" w:cs="Times New Roman"/>
                <w:i/>
                <w:iCs/>
                <w:color w:val="000000"/>
                <w:sz w:val="24"/>
                <w:szCs w:val="24"/>
                <w:lang w:val="bg-BG" w:eastAsia="bg-BG"/>
              </w:rPr>
              <w:t xml:space="preserve">в </w:t>
            </w:r>
            <w:r w:rsidRPr="00904263">
              <w:rPr>
                <w:rFonts w:ascii="Times New Roman" w:eastAsia="Times New Roman" w:hAnsi="Times New Roman" w:cs="Times New Roman"/>
                <w:i/>
                <w:color w:val="000000" w:themeColor="text1"/>
                <w:sz w:val="24"/>
                <w:szCs w:val="24"/>
                <w:lang w:val="bg-BG" w:eastAsia="bg-BG"/>
              </w:rPr>
              <w:t>ИСУН</w:t>
            </w:r>
            <w:r w:rsidRPr="00904263">
              <w:rPr>
                <w:rFonts w:ascii="Times New Roman" w:eastAsia="Times New Roman" w:hAnsi="Times New Roman" w:cs="Times New Roman"/>
                <w:i/>
                <w:color w:val="000000"/>
                <w:sz w:val="24"/>
                <w:szCs w:val="24"/>
                <w:lang w:val="bg-BG" w:eastAsia="bg-BG"/>
              </w:rPr>
              <w:t>)</w:t>
            </w:r>
          </w:p>
        </w:tc>
      </w:tr>
      <w:tr w:rsidR="00904263" w:rsidRPr="00904263" w14:paraId="6EC03FC2" w14:textId="77777777" w:rsidTr="00D9171C">
        <w:tc>
          <w:tcPr>
            <w:tcW w:w="3017" w:type="dxa"/>
            <w:shd w:val="clear" w:color="auto" w:fill="auto"/>
          </w:tcPr>
          <w:p w14:paraId="4ED09B72" w14:textId="77777777" w:rsidR="00904263" w:rsidRPr="00904263" w:rsidRDefault="00904263" w:rsidP="00904263">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904263">
              <w:rPr>
                <w:rFonts w:ascii="Times New Roman" w:eastAsia="Times New Roman" w:hAnsi="Times New Roman" w:cs="Times New Roman"/>
                <w:color w:val="000000"/>
                <w:sz w:val="24"/>
                <w:szCs w:val="24"/>
                <w:lang w:val="bg-BG" w:eastAsia="bg-BG"/>
              </w:rPr>
              <w:t>ПРИЛОЖЕНИЕ №</w:t>
            </w:r>
            <w:r w:rsidRPr="00904263">
              <w:rPr>
                <w:rFonts w:ascii="Times New Roman" w:eastAsia="Times New Roman" w:hAnsi="Times New Roman" w:cs="Times New Roman"/>
                <w:color w:val="000000"/>
                <w:sz w:val="24"/>
                <w:szCs w:val="24"/>
                <w:lang w:eastAsia="bg-BG"/>
              </w:rPr>
              <w:t>2</w:t>
            </w:r>
            <w:r w:rsidRPr="00904263">
              <w:rPr>
                <w:rFonts w:ascii="Times New Roman" w:eastAsia="Times New Roman" w:hAnsi="Times New Roman" w:cs="Times New Roman"/>
                <w:color w:val="000000"/>
                <w:sz w:val="24"/>
                <w:szCs w:val="24"/>
                <w:lang w:val="bg-BG" w:eastAsia="bg-BG"/>
              </w:rPr>
              <w:t>:</w:t>
            </w:r>
          </w:p>
        </w:tc>
        <w:tc>
          <w:tcPr>
            <w:tcW w:w="6592" w:type="dxa"/>
            <w:shd w:val="clear" w:color="auto" w:fill="auto"/>
          </w:tcPr>
          <w:p w14:paraId="33E8382F" w14:textId="77777777" w:rsidR="00904263" w:rsidRPr="00904263" w:rsidRDefault="00904263" w:rsidP="00904263">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904263">
              <w:rPr>
                <w:rFonts w:ascii="Times New Roman" w:eastAsia="Times New Roman" w:hAnsi="Times New Roman" w:cs="Times New Roman"/>
                <w:i/>
                <w:iCs/>
                <w:color w:val="000000" w:themeColor="text1"/>
                <w:sz w:val="24"/>
                <w:szCs w:val="24"/>
                <w:lang w:val="bg-BG" w:eastAsia="bg-BG"/>
              </w:rPr>
              <w:t>Партньорско споразумение (</w:t>
            </w:r>
            <w:r w:rsidRPr="00904263">
              <w:rPr>
                <w:rFonts w:ascii="Times New Roman" w:eastAsia="Times New Roman" w:hAnsi="Times New Roman" w:cs="Times New Roman"/>
                <w:i/>
                <w:iCs/>
                <w:color w:val="000000"/>
                <w:sz w:val="24"/>
                <w:szCs w:val="24"/>
                <w:lang w:val="bg-BG" w:eastAsia="bg-BG"/>
              </w:rPr>
              <w:t xml:space="preserve">в </w:t>
            </w:r>
            <w:r w:rsidRPr="00904263">
              <w:rPr>
                <w:rFonts w:ascii="Times New Roman" w:eastAsia="Times New Roman" w:hAnsi="Times New Roman" w:cs="Times New Roman"/>
                <w:i/>
                <w:color w:val="000000" w:themeColor="text1"/>
                <w:sz w:val="24"/>
                <w:szCs w:val="24"/>
                <w:lang w:val="bg-BG" w:eastAsia="bg-BG"/>
              </w:rPr>
              <w:t>ИСУН</w:t>
            </w:r>
            <w:r w:rsidRPr="00904263">
              <w:rPr>
                <w:rFonts w:ascii="Times New Roman" w:eastAsia="Times New Roman" w:hAnsi="Times New Roman" w:cs="Times New Roman"/>
                <w:i/>
                <w:iCs/>
                <w:color w:val="000000" w:themeColor="text1"/>
                <w:sz w:val="24"/>
                <w:szCs w:val="24"/>
                <w:lang w:val="bg-BG" w:eastAsia="bg-BG"/>
              </w:rPr>
              <w:t>)</w:t>
            </w:r>
          </w:p>
        </w:tc>
      </w:tr>
      <w:tr w:rsidR="00904263" w:rsidRPr="00904263" w14:paraId="59B723E0" w14:textId="77777777" w:rsidTr="00D9171C">
        <w:tc>
          <w:tcPr>
            <w:tcW w:w="3017" w:type="dxa"/>
            <w:shd w:val="clear" w:color="auto" w:fill="auto"/>
          </w:tcPr>
          <w:p w14:paraId="605AE9C3" w14:textId="77777777" w:rsidR="00904263" w:rsidRPr="00904263" w:rsidRDefault="00904263" w:rsidP="00904263">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904263">
              <w:rPr>
                <w:rFonts w:ascii="Times New Roman" w:eastAsia="Times New Roman" w:hAnsi="Times New Roman" w:cs="Times New Roman"/>
                <w:color w:val="000000"/>
                <w:sz w:val="24"/>
                <w:szCs w:val="24"/>
                <w:lang w:val="bg-BG" w:eastAsia="bg-BG"/>
              </w:rPr>
              <w:t>ПРИЛОЖЕНИЕ №7</w:t>
            </w:r>
          </w:p>
        </w:tc>
        <w:tc>
          <w:tcPr>
            <w:tcW w:w="6592" w:type="dxa"/>
            <w:shd w:val="clear" w:color="auto" w:fill="auto"/>
          </w:tcPr>
          <w:p w14:paraId="1AC6DA73" w14:textId="45BE20BE" w:rsidR="00904263" w:rsidRPr="00904263" w:rsidRDefault="00904263" w:rsidP="00904263">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904263">
              <w:rPr>
                <w:rFonts w:ascii="Times New Roman" w:eastAsia="Times New Roman" w:hAnsi="Times New Roman" w:cs="Times New Roman"/>
                <w:bCs/>
                <w:i/>
                <w:iCs/>
                <w:color w:val="000000" w:themeColor="text1"/>
                <w:sz w:val="24"/>
                <w:szCs w:val="24"/>
                <w:lang w:val="bg-BG" w:eastAsia="bg-BG"/>
              </w:rPr>
              <w:t>Разходи за самостоятелен обект със стопанско предназначение с инструкции за попълване в приложение 7.1.</w:t>
            </w:r>
            <w:r w:rsidRPr="00904263">
              <w:rPr>
                <w:rFonts w:ascii="Times New Roman" w:eastAsia="Times New Roman" w:hAnsi="Times New Roman" w:cs="Times New Roman"/>
                <w:i/>
                <w:iCs/>
                <w:color w:val="000000" w:themeColor="text1"/>
                <w:sz w:val="24"/>
                <w:szCs w:val="24"/>
                <w:lang w:val="bg-BG" w:eastAsia="bg-BG"/>
              </w:rPr>
              <w:t xml:space="preserve"> </w:t>
            </w:r>
            <w:r w:rsidRPr="00904263">
              <w:rPr>
                <w:rFonts w:ascii="Times New Roman" w:eastAsia="Times New Roman" w:hAnsi="Times New Roman" w:cs="Times New Roman"/>
                <w:bCs/>
                <w:i/>
                <w:iCs/>
                <w:color w:val="000000" w:themeColor="text1"/>
                <w:sz w:val="24"/>
                <w:szCs w:val="24"/>
                <w:lang w:val="bg-BG" w:eastAsia="bg-BG"/>
              </w:rPr>
              <w:t>(ако е приложимо)</w:t>
            </w:r>
            <w:r w:rsidR="00F11875" w:rsidRPr="00F11875">
              <w:rPr>
                <w:rFonts w:ascii="Times New Roman" w:eastAsia="Times New Roman" w:hAnsi="Times New Roman" w:cs="Times New Roman"/>
                <w:i/>
                <w:iCs/>
                <w:color w:val="000000" w:themeColor="text1"/>
                <w:sz w:val="24"/>
                <w:szCs w:val="24"/>
                <w:lang w:val="bg-BG" w:eastAsia="bg-BG"/>
              </w:rPr>
              <w:t xml:space="preserve"> </w:t>
            </w:r>
            <w:r w:rsidR="00F11875" w:rsidRPr="00F11875">
              <w:rPr>
                <w:rFonts w:ascii="Times New Roman" w:eastAsia="Times New Roman" w:hAnsi="Times New Roman" w:cs="Times New Roman"/>
                <w:bCs/>
                <w:i/>
                <w:iCs/>
                <w:color w:val="000000" w:themeColor="text1"/>
                <w:sz w:val="24"/>
                <w:szCs w:val="24"/>
                <w:lang w:val="bg-BG" w:eastAsia="bg-BG"/>
              </w:rPr>
              <w:t>(в ИСУН)</w:t>
            </w:r>
          </w:p>
        </w:tc>
      </w:tr>
      <w:tr w:rsidR="00904263" w:rsidRPr="00904263" w14:paraId="10BDA0F8" w14:textId="77777777" w:rsidTr="00D9171C">
        <w:tc>
          <w:tcPr>
            <w:tcW w:w="3017" w:type="dxa"/>
            <w:shd w:val="clear" w:color="auto" w:fill="auto"/>
          </w:tcPr>
          <w:p w14:paraId="61E827C2" w14:textId="77777777" w:rsidR="00904263" w:rsidRPr="00904263" w:rsidRDefault="00904263" w:rsidP="00904263">
            <w:pPr>
              <w:autoSpaceDE w:val="0"/>
              <w:autoSpaceDN w:val="0"/>
              <w:adjustRightInd w:val="0"/>
              <w:spacing w:after="0" w:line="360" w:lineRule="auto"/>
              <w:jc w:val="right"/>
              <w:rPr>
                <w:rFonts w:ascii="Times New Roman" w:hAnsi="Times New Roman"/>
                <w:color w:val="000000"/>
                <w:sz w:val="24"/>
                <w:szCs w:val="24"/>
                <w:lang w:val="bg-BG" w:eastAsia="bg-BG"/>
              </w:rPr>
            </w:pPr>
            <w:r w:rsidRPr="00904263">
              <w:rPr>
                <w:rFonts w:ascii="Times New Roman" w:eastAsia="Times New Roman" w:hAnsi="Times New Roman" w:cs="Times New Roman"/>
                <w:color w:val="000000"/>
                <w:sz w:val="24"/>
                <w:szCs w:val="24"/>
                <w:lang w:val="bg-BG" w:eastAsia="bg-BG"/>
              </w:rPr>
              <w:t>ПРИЛОЖЕНИЕ №</w:t>
            </w:r>
            <w:r w:rsidRPr="00904263">
              <w:rPr>
                <w:rFonts w:ascii="Times New Roman" w:eastAsia="Times New Roman" w:hAnsi="Times New Roman" w:cs="Times New Roman"/>
                <w:color w:val="000000"/>
                <w:sz w:val="24"/>
                <w:szCs w:val="24"/>
                <w:lang w:eastAsia="bg-BG"/>
              </w:rPr>
              <w:t>11</w:t>
            </w:r>
            <w:r w:rsidRPr="00904263">
              <w:rPr>
                <w:rFonts w:ascii="Times New Roman" w:eastAsia="Times New Roman" w:hAnsi="Times New Roman" w:cs="Times New Roman"/>
                <w:color w:val="000000"/>
                <w:sz w:val="24"/>
                <w:szCs w:val="24"/>
                <w:lang w:val="bg-BG" w:eastAsia="bg-BG"/>
              </w:rPr>
              <w:t>:</w:t>
            </w:r>
          </w:p>
        </w:tc>
        <w:tc>
          <w:tcPr>
            <w:tcW w:w="6592" w:type="dxa"/>
            <w:shd w:val="clear" w:color="auto" w:fill="auto"/>
          </w:tcPr>
          <w:p w14:paraId="224A2016" w14:textId="41A3CBD6" w:rsidR="00904263" w:rsidRPr="00904263" w:rsidRDefault="00904263" w:rsidP="00903B75">
            <w:pPr>
              <w:autoSpaceDE w:val="0"/>
              <w:autoSpaceDN w:val="0"/>
              <w:adjustRightInd w:val="0"/>
              <w:spacing w:after="0" w:line="360" w:lineRule="auto"/>
              <w:jc w:val="both"/>
              <w:rPr>
                <w:rFonts w:ascii="Times New Roman" w:hAnsi="Times New Roman"/>
                <w:i/>
                <w:iCs/>
                <w:color w:val="000000"/>
                <w:sz w:val="24"/>
                <w:szCs w:val="24"/>
                <w:lang w:val="bg-BG" w:eastAsia="bg-BG"/>
              </w:rPr>
            </w:pPr>
            <w:r w:rsidRPr="00904263">
              <w:rPr>
                <w:rFonts w:ascii="Times New Roman" w:eastAsia="Times New Roman" w:hAnsi="Times New Roman" w:cs="Times New Roman"/>
                <w:i/>
                <w:spacing w:val="-8"/>
                <w:sz w:val="24"/>
                <w:szCs w:val="24"/>
                <w:lang w:val="bg-BG"/>
              </w:rPr>
              <w:t xml:space="preserve">Условия за предоставяне на минимални помощи в съответствие с </w:t>
            </w:r>
            <w:r w:rsidR="00903B75">
              <w:rPr>
                <w:rFonts w:ascii="Times New Roman" w:eastAsia="Times New Roman" w:hAnsi="Times New Roman" w:cs="Times New Roman"/>
                <w:i/>
                <w:spacing w:val="-8"/>
                <w:sz w:val="24"/>
                <w:szCs w:val="24"/>
                <w:lang w:val="bg-BG"/>
              </w:rPr>
              <w:t>Р</w:t>
            </w:r>
            <w:r w:rsidRPr="00904263">
              <w:rPr>
                <w:rFonts w:ascii="Times New Roman" w:eastAsia="Times New Roman" w:hAnsi="Times New Roman" w:cs="Times New Roman"/>
                <w:i/>
                <w:spacing w:val="-8"/>
                <w:sz w:val="24"/>
                <w:szCs w:val="24"/>
                <w:lang w:val="bg-BG"/>
              </w:rPr>
              <w:t xml:space="preserve">егламент (ЕС) №2023/2831 на Комисията от 13 декември 2023 </w:t>
            </w:r>
            <w:r w:rsidRPr="00904263">
              <w:rPr>
                <w:rFonts w:ascii="Times New Roman" w:eastAsia="Times New Roman" w:hAnsi="Times New Roman" w:cs="Times New Roman"/>
                <w:i/>
                <w:spacing w:val="-8"/>
                <w:sz w:val="24"/>
                <w:szCs w:val="24"/>
                <w:lang w:val="bg-BG"/>
              </w:rPr>
              <w:lastRenderedPageBreak/>
              <w:t>година относно прилагането на членове 107 и 108 от договора за функционирането на Европейския съюз към помощта „</w:t>
            </w:r>
            <w:proofErr w:type="spellStart"/>
            <w:r w:rsidRPr="00904263">
              <w:rPr>
                <w:rFonts w:ascii="Times New Roman" w:eastAsia="Times New Roman" w:hAnsi="Times New Roman" w:cs="Times New Roman"/>
                <w:i/>
                <w:spacing w:val="-8"/>
                <w:sz w:val="24"/>
                <w:szCs w:val="24"/>
                <w:lang w:val="bg-BG"/>
              </w:rPr>
              <w:t>de</w:t>
            </w:r>
            <w:proofErr w:type="spellEnd"/>
            <w:r w:rsidRPr="00904263">
              <w:rPr>
                <w:rFonts w:ascii="Times New Roman" w:eastAsia="Times New Roman" w:hAnsi="Times New Roman" w:cs="Times New Roman"/>
                <w:i/>
                <w:spacing w:val="-8"/>
                <w:sz w:val="24"/>
                <w:szCs w:val="24"/>
                <w:lang w:val="bg-BG"/>
              </w:rPr>
              <w:t xml:space="preserve"> </w:t>
            </w:r>
            <w:proofErr w:type="spellStart"/>
            <w:r w:rsidRPr="00904263">
              <w:rPr>
                <w:rFonts w:ascii="Times New Roman" w:eastAsia="Times New Roman" w:hAnsi="Times New Roman" w:cs="Times New Roman"/>
                <w:i/>
                <w:spacing w:val="-8"/>
                <w:sz w:val="24"/>
                <w:szCs w:val="24"/>
                <w:lang w:val="bg-BG"/>
              </w:rPr>
              <w:t>minimis</w:t>
            </w:r>
            <w:proofErr w:type="spellEnd"/>
            <w:r w:rsidRPr="00904263">
              <w:rPr>
                <w:rFonts w:ascii="Times New Roman" w:eastAsia="Times New Roman" w:hAnsi="Times New Roman" w:cs="Times New Roman"/>
                <w:i/>
                <w:spacing w:val="-8"/>
                <w:sz w:val="24"/>
                <w:szCs w:val="24"/>
                <w:lang w:val="bg-BG"/>
              </w:rPr>
              <w:t>“</w:t>
            </w:r>
            <w:r w:rsidR="00F11875" w:rsidRPr="00904263">
              <w:rPr>
                <w:rFonts w:ascii="Times New Roman" w:eastAsia="Times New Roman" w:hAnsi="Times New Roman" w:cs="Times New Roman"/>
                <w:i/>
                <w:iCs/>
                <w:color w:val="000000" w:themeColor="text1"/>
                <w:sz w:val="24"/>
                <w:szCs w:val="24"/>
                <w:lang w:val="bg-BG" w:eastAsia="bg-BG"/>
              </w:rPr>
              <w:t xml:space="preserve"> </w:t>
            </w:r>
            <w:r w:rsidR="00A87A12" w:rsidRPr="00A87A12">
              <w:rPr>
                <w:rFonts w:ascii="Times New Roman" w:eastAsia="Times New Roman" w:hAnsi="Times New Roman" w:cs="Times New Roman"/>
                <w:bCs/>
                <w:i/>
                <w:iCs/>
                <w:color w:val="000000" w:themeColor="text1"/>
                <w:sz w:val="24"/>
                <w:szCs w:val="24"/>
                <w:lang w:val="bg-BG" w:eastAsia="bg-BG"/>
              </w:rPr>
              <w:t>(ако е приложимо)</w:t>
            </w:r>
            <w:r w:rsidR="00A87A12" w:rsidRPr="00A87A12">
              <w:rPr>
                <w:rFonts w:ascii="Times New Roman" w:eastAsia="Times New Roman" w:hAnsi="Times New Roman" w:cs="Times New Roman"/>
                <w:i/>
                <w:iCs/>
                <w:color w:val="000000" w:themeColor="text1"/>
                <w:sz w:val="24"/>
                <w:szCs w:val="24"/>
                <w:lang w:val="bg-BG" w:eastAsia="bg-BG"/>
              </w:rPr>
              <w:t xml:space="preserve"> </w:t>
            </w:r>
            <w:r w:rsidR="00F11875" w:rsidRPr="00904263">
              <w:rPr>
                <w:rFonts w:ascii="Times New Roman" w:eastAsia="Times New Roman" w:hAnsi="Times New Roman" w:cs="Times New Roman"/>
                <w:i/>
                <w:iCs/>
                <w:color w:val="000000" w:themeColor="text1"/>
                <w:sz w:val="24"/>
                <w:szCs w:val="24"/>
                <w:lang w:val="bg-BG" w:eastAsia="bg-BG"/>
              </w:rPr>
              <w:t>(</w:t>
            </w:r>
            <w:r w:rsidR="00F11875" w:rsidRPr="00904263">
              <w:rPr>
                <w:rFonts w:ascii="Times New Roman" w:eastAsia="Times New Roman" w:hAnsi="Times New Roman" w:cs="Times New Roman"/>
                <w:i/>
                <w:iCs/>
                <w:color w:val="000000"/>
                <w:sz w:val="24"/>
                <w:szCs w:val="24"/>
                <w:lang w:val="bg-BG" w:eastAsia="bg-BG"/>
              </w:rPr>
              <w:t xml:space="preserve">в </w:t>
            </w:r>
            <w:r w:rsidR="00F11875" w:rsidRPr="00904263">
              <w:rPr>
                <w:rFonts w:ascii="Times New Roman" w:eastAsia="Times New Roman" w:hAnsi="Times New Roman" w:cs="Times New Roman"/>
                <w:i/>
                <w:color w:val="000000" w:themeColor="text1"/>
                <w:sz w:val="24"/>
                <w:szCs w:val="24"/>
                <w:lang w:val="bg-BG" w:eastAsia="bg-BG"/>
              </w:rPr>
              <w:t>ИСУН</w:t>
            </w:r>
            <w:r w:rsidR="00F11875" w:rsidRPr="00904263">
              <w:rPr>
                <w:rFonts w:ascii="Times New Roman" w:eastAsia="Times New Roman" w:hAnsi="Times New Roman" w:cs="Times New Roman"/>
                <w:i/>
                <w:iCs/>
                <w:color w:val="000000" w:themeColor="text1"/>
                <w:sz w:val="24"/>
                <w:szCs w:val="24"/>
                <w:lang w:val="bg-BG" w:eastAsia="bg-BG"/>
              </w:rPr>
              <w:t>)</w:t>
            </w:r>
          </w:p>
        </w:tc>
      </w:tr>
      <w:tr w:rsidR="00904263" w:rsidRPr="00904263" w14:paraId="05DD9B0D" w14:textId="77777777" w:rsidTr="00D9171C">
        <w:tc>
          <w:tcPr>
            <w:tcW w:w="3017" w:type="dxa"/>
            <w:shd w:val="clear" w:color="auto" w:fill="auto"/>
          </w:tcPr>
          <w:p w14:paraId="55D50DAE" w14:textId="77777777" w:rsidR="00904263" w:rsidRPr="00904263" w:rsidRDefault="00904263" w:rsidP="00904263">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904263">
              <w:rPr>
                <w:rFonts w:ascii="Times New Roman" w:eastAsia="Times New Roman" w:hAnsi="Times New Roman" w:cs="Times New Roman"/>
                <w:color w:val="000000"/>
                <w:sz w:val="24"/>
                <w:szCs w:val="24"/>
                <w:lang w:val="bg-BG" w:eastAsia="bg-BG"/>
              </w:rPr>
              <w:lastRenderedPageBreak/>
              <w:t>ПРИЛОЖЕНИЕ №13:</w:t>
            </w:r>
          </w:p>
        </w:tc>
        <w:tc>
          <w:tcPr>
            <w:tcW w:w="6592" w:type="dxa"/>
            <w:shd w:val="clear" w:color="auto" w:fill="auto"/>
          </w:tcPr>
          <w:p w14:paraId="20555D00" w14:textId="3CF82ACC" w:rsidR="00904263" w:rsidRPr="00904263" w:rsidRDefault="00904263" w:rsidP="00904263">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904263">
              <w:rPr>
                <w:rFonts w:ascii="Times New Roman" w:eastAsia="Times New Roman" w:hAnsi="Times New Roman" w:cs="Times New Roman"/>
                <w:i/>
                <w:iCs/>
                <w:color w:val="000000"/>
                <w:sz w:val="24"/>
                <w:szCs w:val="24"/>
                <w:lang w:val="bg-BG" w:eastAsia="bg-BG"/>
              </w:rPr>
              <w:t>Общи условия към административен договор</w:t>
            </w:r>
            <w:r w:rsidR="00F11875">
              <w:rPr>
                <w:rFonts w:ascii="Times New Roman" w:eastAsia="Times New Roman" w:hAnsi="Times New Roman" w:cs="Times New Roman"/>
                <w:i/>
                <w:iCs/>
                <w:color w:val="000000"/>
                <w:sz w:val="24"/>
                <w:szCs w:val="24"/>
                <w:lang w:val="bg-BG" w:eastAsia="bg-BG"/>
              </w:rPr>
              <w:t xml:space="preserve"> </w:t>
            </w:r>
            <w:r w:rsidR="00F11875" w:rsidRPr="00F11875">
              <w:rPr>
                <w:rFonts w:ascii="Times New Roman" w:eastAsia="Times New Roman" w:hAnsi="Times New Roman" w:cs="Times New Roman"/>
                <w:i/>
                <w:iCs/>
                <w:color w:val="000000"/>
                <w:sz w:val="24"/>
                <w:szCs w:val="24"/>
                <w:lang w:val="bg-BG" w:eastAsia="bg-BG"/>
              </w:rPr>
              <w:t>(в ИСУН)</w:t>
            </w:r>
          </w:p>
        </w:tc>
      </w:tr>
      <w:tr w:rsidR="00904263" w:rsidRPr="00904263" w14:paraId="0EEDCCB7" w14:textId="77777777" w:rsidTr="00D9171C">
        <w:tc>
          <w:tcPr>
            <w:tcW w:w="3017" w:type="dxa"/>
            <w:shd w:val="clear" w:color="auto" w:fill="auto"/>
          </w:tcPr>
          <w:p w14:paraId="2191F13B" w14:textId="77777777" w:rsidR="00904263" w:rsidRPr="00904263" w:rsidRDefault="00904263" w:rsidP="00904263">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904263">
              <w:rPr>
                <w:rFonts w:ascii="Times New Roman" w:hAnsi="Times New Roman"/>
                <w:color w:val="000000"/>
                <w:sz w:val="24"/>
                <w:szCs w:val="24"/>
                <w:lang w:val="bg-BG" w:eastAsia="bg-BG"/>
              </w:rPr>
              <w:t xml:space="preserve">ПРИЛОЖЕНИЕ </w:t>
            </w:r>
            <w:r w:rsidRPr="00904263">
              <w:rPr>
                <w:rFonts w:ascii="Times New Roman" w:hAnsi="Times New Roman" w:cs="Times New Roman"/>
                <w:color w:val="000000"/>
                <w:sz w:val="24"/>
                <w:szCs w:val="24"/>
                <w:lang w:val="bg-BG" w:eastAsia="bg-BG"/>
              </w:rPr>
              <w:t>№</w:t>
            </w:r>
            <w:r w:rsidRPr="00904263">
              <w:rPr>
                <w:rFonts w:ascii="Times New Roman" w:hAnsi="Times New Roman"/>
                <w:color w:val="000000"/>
                <w:sz w:val="24"/>
                <w:szCs w:val="24"/>
                <w:lang w:val="bg-BG" w:eastAsia="bg-BG"/>
              </w:rPr>
              <w:t>14:</w:t>
            </w:r>
          </w:p>
        </w:tc>
        <w:tc>
          <w:tcPr>
            <w:tcW w:w="6592" w:type="dxa"/>
            <w:shd w:val="clear" w:color="auto" w:fill="auto"/>
          </w:tcPr>
          <w:p w14:paraId="76E01E0D" w14:textId="762E8562" w:rsidR="00904263" w:rsidRPr="00904263" w:rsidRDefault="00904263" w:rsidP="00904263">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904263">
              <w:rPr>
                <w:rFonts w:ascii="Times New Roman" w:hAnsi="Times New Roman"/>
                <w:i/>
                <w:iCs/>
                <w:color w:val="000000"/>
                <w:sz w:val="24"/>
                <w:szCs w:val="24"/>
                <w:lang w:val="bg-BG" w:eastAsia="bg-BG"/>
              </w:rPr>
              <w:t>Форма за финансова идентификация</w:t>
            </w:r>
            <w:r w:rsidR="00F11875" w:rsidRPr="00F11875">
              <w:rPr>
                <w:rFonts w:ascii="Times New Roman" w:hAnsi="Times New Roman"/>
                <w:i/>
                <w:iCs/>
                <w:color w:val="000000"/>
                <w:sz w:val="24"/>
                <w:szCs w:val="24"/>
                <w:lang w:val="bg-BG" w:eastAsia="bg-BG"/>
              </w:rPr>
              <w:t>(в ИСУН)</w:t>
            </w:r>
          </w:p>
        </w:tc>
      </w:tr>
      <w:tr w:rsidR="00904263" w:rsidRPr="00904263" w14:paraId="400B8F2E" w14:textId="77777777" w:rsidTr="00D9171C">
        <w:tc>
          <w:tcPr>
            <w:tcW w:w="3017" w:type="dxa"/>
            <w:shd w:val="clear" w:color="auto" w:fill="auto"/>
          </w:tcPr>
          <w:p w14:paraId="53D342D9" w14:textId="77777777" w:rsidR="00904263" w:rsidRPr="00904263" w:rsidRDefault="00904263" w:rsidP="00904263">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904263">
              <w:rPr>
                <w:rFonts w:ascii="Times New Roman" w:eastAsia="Times New Roman" w:hAnsi="Times New Roman" w:cs="Times New Roman"/>
                <w:color w:val="000000"/>
                <w:sz w:val="24"/>
                <w:szCs w:val="24"/>
                <w:lang w:val="bg-BG" w:eastAsia="bg-BG"/>
              </w:rPr>
              <w:t>ПРИЛОЖЕНИЕ №15:</w:t>
            </w:r>
          </w:p>
        </w:tc>
        <w:tc>
          <w:tcPr>
            <w:tcW w:w="6592" w:type="dxa"/>
            <w:shd w:val="clear" w:color="auto" w:fill="auto"/>
          </w:tcPr>
          <w:p w14:paraId="6AB86BC7" w14:textId="22344EA0" w:rsidR="00904263" w:rsidRPr="00904263" w:rsidRDefault="00904263" w:rsidP="00904263">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904263">
              <w:rPr>
                <w:rFonts w:ascii="Times New Roman" w:eastAsia="Times New Roman" w:hAnsi="Times New Roman" w:cs="Times New Roman"/>
                <w:i/>
                <w:iCs/>
                <w:color w:val="000000"/>
                <w:sz w:val="24"/>
                <w:szCs w:val="24"/>
                <w:lang w:val="bg-BG" w:eastAsia="bg-BG"/>
              </w:rPr>
              <w:t>Наредба № Н-5 от 29 декември 2022 г. 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w:t>
            </w:r>
            <w:r w:rsidR="00DE46F4" w:rsidRPr="00DE46F4">
              <w:rPr>
                <w:rFonts w:ascii="Times New Roman" w:eastAsia="Times New Roman" w:hAnsi="Times New Roman" w:cs="Times New Roman"/>
                <w:i/>
                <w:iCs/>
                <w:color w:val="000000"/>
                <w:sz w:val="24"/>
                <w:szCs w:val="24"/>
                <w:lang w:val="bg-BG" w:eastAsia="bg-BG"/>
              </w:rPr>
              <w:t xml:space="preserve"> (в ИСУН)</w:t>
            </w:r>
          </w:p>
        </w:tc>
      </w:tr>
      <w:tr w:rsidR="00904263" w:rsidRPr="00904263" w14:paraId="12386E37" w14:textId="77777777" w:rsidTr="00D9171C">
        <w:tc>
          <w:tcPr>
            <w:tcW w:w="3017" w:type="dxa"/>
            <w:shd w:val="clear" w:color="auto" w:fill="auto"/>
          </w:tcPr>
          <w:p w14:paraId="1680A20B" w14:textId="77777777" w:rsidR="00904263" w:rsidRPr="00904263" w:rsidRDefault="00904263" w:rsidP="00904263">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904263">
              <w:rPr>
                <w:rFonts w:ascii="Times New Roman" w:eastAsia="Times New Roman" w:hAnsi="Times New Roman" w:cs="Times New Roman"/>
                <w:color w:val="000000"/>
                <w:sz w:val="24"/>
                <w:szCs w:val="24"/>
                <w:lang w:val="bg-BG" w:eastAsia="bg-BG"/>
              </w:rPr>
              <w:t>ПРИЛОЖЕНИЕ №16:</w:t>
            </w:r>
          </w:p>
        </w:tc>
        <w:tc>
          <w:tcPr>
            <w:tcW w:w="6592" w:type="dxa"/>
            <w:shd w:val="clear" w:color="auto" w:fill="auto"/>
          </w:tcPr>
          <w:p w14:paraId="5FD53AAA" w14:textId="26EF2E75" w:rsidR="00904263" w:rsidRPr="00904263" w:rsidRDefault="00904263" w:rsidP="00904263">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904263">
              <w:rPr>
                <w:rFonts w:ascii="Times New Roman" w:eastAsia="Times New Roman" w:hAnsi="Times New Roman" w:cs="Times New Roman"/>
                <w:i/>
                <w:iCs/>
                <w:color w:val="000000"/>
                <w:sz w:val="24"/>
                <w:szCs w:val="24"/>
                <w:lang w:val="bg-BG" w:eastAsia="bg-BG"/>
              </w:rPr>
              <w:t>Указание на министъра на финансите за третиране на данък върху добавената стойност като допустим разход при изпълнение на проекти по програмите, финансирани от Европейския фонд за регионално развитие (ЕФРР), Европейския социален фонд плюс (ЕСФ+), Кохезионния фонд (КФ), Фонда за справедлив преход (ФСП) и Европейския фонд за морско дело, рибарство и аквакултури (ЕФМДРА), Фонд "Убежище, миграция и интеграция" (ФУМИ), Фонд "Вътрешна сигурност" (ФВС), програмата по Инструмента за финансова подкрепа за управлението на границите и визовата политика (ИУГВП), както и на средствата за финансиране на подхода "Водено от общностите местно развитие" от Европейския земеделски фонд за развитие на селските райони (ВОМР) на ЕС, за програмен период 2021 – 2027 г.</w:t>
            </w:r>
            <w:r w:rsidR="00DE46F4" w:rsidRPr="00DE46F4">
              <w:rPr>
                <w:rFonts w:ascii="Times New Roman" w:eastAsia="Times New Roman" w:hAnsi="Times New Roman" w:cs="Times New Roman"/>
                <w:i/>
                <w:iCs/>
                <w:color w:val="000000"/>
                <w:sz w:val="24"/>
                <w:szCs w:val="24"/>
                <w:lang w:val="bg-BG" w:eastAsia="bg-BG"/>
              </w:rPr>
              <w:t xml:space="preserve"> (в ИСУН)</w:t>
            </w:r>
          </w:p>
        </w:tc>
      </w:tr>
      <w:tr w:rsidR="00904263" w:rsidRPr="00904263" w14:paraId="2509C6E9" w14:textId="77777777" w:rsidTr="00D9171C">
        <w:tc>
          <w:tcPr>
            <w:tcW w:w="3017" w:type="dxa"/>
            <w:shd w:val="clear" w:color="auto" w:fill="auto"/>
          </w:tcPr>
          <w:p w14:paraId="19E90162" w14:textId="77777777" w:rsidR="00904263" w:rsidRPr="00904263" w:rsidRDefault="00904263" w:rsidP="00904263">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904263">
              <w:rPr>
                <w:rFonts w:ascii="Times New Roman" w:eastAsia="Times New Roman" w:hAnsi="Times New Roman" w:cs="Times New Roman"/>
                <w:color w:val="000000"/>
                <w:sz w:val="24"/>
                <w:szCs w:val="24"/>
                <w:lang w:val="bg-BG" w:eastAsia="bg-BG"/>
              </w:rPr>
              <w:t>ПРИЛОЖЕНИЕ №17:</w:t>
            </w:r>
          </w:p>
        </w:tc>
        <w:tc>
          <w:tcPr>
            <w:tcW w:w="6592" w:type="dxa"/>
            <w:shd w:val="clear" w:color="auto" w:fill="auto"/>
          </w:tcPr>
          <w:p w14:paraId="1AE6D86E" w14:textId="51C81468" w:rsidR="00904263" w:rsidRPr="00904263" w:rsidRDefault="00904263" w:rsidP="00904263">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904263">
              <w:rPr>
                <w:rFonts w:ascii="Times New Roman" w:eastAsia="Times New Roman" w:hAnsi="Times New Roman" w:cs="Times New Roman"/>
                <w:i/>
                <w:iCs/>
                <w:color w:val="000000"/>
                <w:sz w:val="24"/>
                <w:szCs w:val="24"/>
                <w:lang w:val="bg-BG" w:eastAsia="bg-BG"/>
              </w:rPr>
              <w:t>Декларация ДДС</w:t>
            </w:r>
            <w:r w:rsidR="00F11875" w:rsidRPr="00F11875">
              <w:rPr>
                <w:rFonts w:ascii="Times New Roman" w:eastAsia="Times New Roman" w:hAnsi="Times New Roman" w:cs="Times New Roman"/>
                <w:i/>
                <w:iCs/>
                <w:color w:val="000000"/>
                <w:sz w:val="24"/>
                <w:szCs w:val="24"/>
                <w:lang w:val="bg-BG" w:eastAsia="bg-BG"/>
              </w:rPr>
              <w:t>(в ИСУН)</w:t>
            </w:r>
          </w:p>
        </w:tc>
      </w:tr>
      <w:tr w:rsidR="00904263" w:rsidRPr="00904263" w14:paraId="44B095F4" w14:textId="77777777" w:rsidTr="00D9171C">
        <w:tc>
          <w:tcPr>
            <w:tcW w:w="3017" w:type="dxa"/>
            <w:shd w:val="clear" w:color="auto" w:fill="auto"/>
          </w:tcPr>
          <w:p w14:paraId="03208F0C" w14:textId="77777777" w:rsidR="00904263" w:rsidRPr="00904263" w:rsidRDefault="00904263" w:rsidP="00904263">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904263">
              <w:rPr>
                <w:rFonts w:ascii="Times New Roman" w:eastAsia="Times New Roman" w:hAnsi="Times New Roman" w:cs="Times New Roman"/>
                <w:color w:val="000000"/>
                <w:sz w:val="24"/>
                <w:szCs w:val="24"/>
                <w:lang w:val="bg-BG" w:eastAsia="bg-BG"/>
              </w:rPr>
              <w:t>ПРИЛОЖЕНИЕ №18:</w:t>
            </w:r>
          </w:p>
        </w:tc>
        <w:tc>
          <w:tcPr>
            <w:tcW w:w="6592" w:type="dxa"/>
            <w:shd w:val="clear" w:color="auto" w:fill="auto"/>
          </w:tcPr>
          <w:p w14:paraId="131C6DE5" w14:textId="663A50BA" w:rsidR="00904263" w:rsidRPr="00904263" w:rsidRDefault="00904263" w:rsidP="00904263">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904263">
              <w:rPr>
                <w:rFonts w:ascii="Times New Roman" w:eastAsia="Times New Roman" w:hAnsi="Times New Roman" w:cs="Times New Roman"/>
                <w:i/>
                <w:iCs/>
                <w:color w:val="000000"/>
                <w:sz w:val="24"/>
                <w:szCs w:val="24"/>
                <w:lang w:val="bg-BG" w:eastAsia="bg-BG"/>
              </w:rPr>
              <w:t>Единен наръчник на бенефициента</w:t>
            </w:r>
            <w:r w:rsidRPr="00904263">
              <w:rPr>
                <w:rFonts w:ascii="Times New Roman" w:eastAsia="Times New Roman" w:hAnsi="Times New Roman" w:cs="Times New Roman"/>
                <w:i/>
                <w:iCs/>
                <w:color w:val="000000"/>
                <w:sz w:val="24"/>
                <w:szCs w:val="24"/>
                <w:lang w:eastAsia="bg-BG"/>
              </w:rPr>
              <w:t xml:space="preserve"> </w:t>
            </w:r>
            <w:r w:rsidRPr="00904263">
              <w:rPr>
                <w:rFonts w:ascii="Times New Roman" w:eastAsia="Times New Roman" w:hAnsi="Times New Roman" w:cs="Times New Roman"/>
                <w:i/>
                <w:iCs/>
                <w:color w:val="000000"/>
                <w:sz w:val="24"/>
                <w:szCs w:val="24"/>
                <w:lang w:val="bg-BG" w:eastAsia="bg-BG"/>
              </w:rPr>
              <w:t>за прилагане на правилата за</w:t>
            </w:r>
            <w:r w:rsidRPr="00904263">
              <w:rPr>
                <w:rFonts w:ascii="Times New Roman" w:eastAsia="Times New Roman" w:hAnsi="Times New Roman" w:cs="Times New Roman"/>
                <w:i/>
                <w:iCs/>
                <w:color w:val="000000"/>
                <w:sz w:val="24"/>
                <w:szCs w:val="24"/>
                <w:lang w:eastAsia="bg-BG"/>
              </w:rPr>
              <w:t xml:space="preserve"> </w:t>
            </w:r>
            <w:r w:rsidRPr="00904263">
              <w:rPr>
                <w:rFonts w:ascii="Times New Roman" w:eastAsia="Times New Roman" w:hAnsi="Times New Roman" w:cs="Times New Roman"/>
                <w:i/>
                <w:iCs/>
                <w:color w:val="000000"/>
                <w:sz w:val="24"/>
                <w:szCs w:val="24"/>
                <w:lang w:val="bg-BG" w:eastAsia="bg-BG"/>
              </w:rPr>
              <w:t xml:space="preserve">информация и комуникация (Приложение 1 към </w:t>
            </w:r>
            <w:r w:rsidRPr="00904263">
              <w:rPr>
                <w:rFonts w:ascii="Times New Roman" w:eastAsia="Times New Roman" w:hAnsi="Times New Roman" w:cs="Times New Roman"/>
                <w:i/>
                <w:iCs/>
                <w:color w:val="000000"/>
                <w:sz w:val="24"/>
                <w:szCs w:val="24"/>
                <w:lang w:val="bg-BG" w:eastAsia="bg-BG"/>
              </w:rPr>
              <w:lastRenderedPageBreak/>
              <w:t>Национална комуникационна стратегия 2021 - 2027 г.)</w:t>
            </w:r>
            <w:r w:rsidR="00DE46F4" w:rsidRPr="00DE46F4">
              <w:rPr>
                <w:rFonts w:ascii="Times New Roman" w:eastAsia="Times New Roman" w:hAnsi="Times New Roman" w:cs="Times New Roman"/>
                <w:i/>
                <w:iCs/>
                <w:color w:val="000000"/>
                <w:sz w:val="24"/>
                <w:szCs w:val="24"/>
                <w:lang w:val="bg-BG" w:eastAsia="bg-BG"/>
              </w:rPr>
              <w:t xml:space="preserve"> (в ИСУН)</w:t>
            </w:r>
          </w:p>
        </w:tc>
      </w:tr>
      <w:tr w:rsidR="00904263" w:rsidRPr="00904263" w14:paraId="0B7B9F7E" w14:textId="77777777" w:rsidTr="00D9171C">
        <w:tc>
          <w:tcPr>
            <w:tcW w:w="3017" w:type="dxa"/>
            <w:shd w:val="clear" w:color="auto" w:fill="auto"/>
          </w:tcPr>
          <w:p w14:paraId="45757F1E" w14:textId="77777777" w:rsidR="00904263" w:rsidRPr="00904263" w:rsidRDefault="00904263" w:rsidP="00904263">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904263">
              <w:rPr>
                <w:rFonts w:ascii="Times New Roman" w:eastAsia="Times New Roman" w:hAnsi="Times New Roman" w:cs="Times New Roman"/>
                <w:color w:val="000000"/>
                <w:sz w:val="24"/>
                <w:szCs w:val="24"/>
                <w:lang w:val="bg-BG" w:eastAsia="bg-BG"/>
              </w:rPr>
              <w:lastRenderedPageBreak/>
              <w:t xml:space="preserve">ПРИЛОЖЕНИЕ №19 </w:t>
            </w:r>
          </w:p>
        </w:tc>
        <w:tc>
          <w:tcPr>
            <w:tcW w:w="6592" w:type="dxa"/>
            <w:shd w:val="clear" w:color="auto" w:fill="auto"/>
          </w:tcPr>
          <w:p w14:paraId="479A74B2" w14:textId="64E66789" w:rsidR="00904263" w:rsidRPr="00904263" w:rsidRDefault="00904263" w:rsidP="007324B9">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904263">
              <w:rPr>
                <w:rFonts w:ascii="Times New Roman" w:eastAsia="Times New Roman" w:hAnsi="Times New Roman" w:cs="Times New Roman"/>
                <w:i/>
                <w:iCs/>
                <w:color w:val="000000"/>
                <w:sz w:val="24"/>
                <w:szCs w:val="24"/>
                <w:lang w:val="bg-BG" w:eastAsia="bg-BG"/>
              </w:rPr>
              <w:t>Декларация за извършена проверка преди сключване на договора за БФП за размера на минималните помощи (ако е приложимо) (в ИСУН)</w:t>
            </w:r>
          </w:p>
        </w:tc>
      </w:tr>
    </w:tbl>
    <w:p w14:paraId="1C549EB7" w14:textId="77777777" w:rsidR="009C2595" w:rsidRPr="001327FC" w:rsidRDefault="009C2595" w:rsidP="001327FC">
      <w:pPr>
        <w:tabs>
          <w:tab w:val="left" w:pos="1134"/>
        </w:tabs>
        <w:spacing w:after="0" w:line="360" w:lineRule="auto"/>
        <w:ind w:left="363"/>
        <w:jc w:val="both"/>
        <w:rPr>
          <w:rFonts w:ascii="Times New Roman" w:eastAsia="Times New Roman" w:hAnsi="Times New Roman" w:cs="Times New Roman"/>
          <w:sz w:val="24"/>
          <w:szCs w:val="24"/>
          <w:lang w:val="bg-BG" w:eastAsia="bg-BG"/>
        </w:rPr>
      </w:pPr>
    </w:p>
    <w:p w14:paraId="3E747C31" w14:textId="7606F138" w:rsidR="00C273CD" w:rsidRPr="001327FC" w:rsidRDefault="00C273CD" w:rsidP="001327FC">
      <w:pPr>
        <w:numPr>
          <w:ilvl w:val="0"/>
          <w:numId w:val="1"/>
        </w:numPr>
        <w:tabs>
          <w:tab w:val="left" w:pos="1134"/>
          <w:tab w:val="num" w:pos="1260"/>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1327FC">
        <w:rPr>
          <w:rFonts w:ascii="Times New Roman" w:eastAsia="Times New Roman" w:hAnsi="Times New Roman" w:cs="Times New Roman"/>
          <w:b/>
          <w:color w:val="000000" w:themeColor="text1"/>
          <w:sz w:val="24"/>
          <w:szCs w:val="24"/>
          <w:lang w:val="bg-BG" w:eastAsia="bg-BG"/>
        </w:rPr>
        <w:t>(1)</w:t>
      </w:r>
      <w:r w:rsidRPr="001327FC">
        <w:rPr>
          <w:rFonts w:ascii="Times New Roman" w:eastAsia="Times New Roman" w:hAnsi="Times New Roman" w:cs="Times New Roman"/>
          <w:color w:val="000000" w:themeColor="text1"/>
          <w:sz w:val="24"/>
          <w:szCs w:val="24"/>
          <w:lang w:val="bg-BG" w:eastAsia="bg-BG"/>
        </w:rPr>
        <w:t xml:space="preserve"> Всички Приложения към настоящия Договор следва да се спазват по форма и съдържание.</w:t>
      </w:r>
    </w:p>
    <w:p w14:paraId="5226F4DF" w14:textId="755EEBF7" w:rsidR="003C0D79" w:rsidRPr="001327FC" w:rsidRDefault="00C273CD" w:rsidP="001327FC">
      <w:pPr>
        <w:tabs>
          <w:tab w:val="left" w:pos="709"/>
          <w:tab w:val="num" w:pos="1260"/>
        </w:tabs>
        <w:spacing w:before="240" w:after="120" w:line="360" w:lineRule="auto"/>
        <w:jc w:val="both"/>
        <w:outlineLvl w:val="0"/>
        <w:rPr>
          <w:rFonts w:ascii="Times New Roman" w:eastAsia="Times New Roman" w:hAnsi="Times New Roman" w:cs="Times New Roman"/>
          <w:color w:val="000000" w:themeColor="text1"/>
          <w:sz w:val="24"/>
          <w:szCs w:val="24"/>
          <w:lang w:val="bg-BG" w:eastAsia="bg-BG"/>
        </w:rPr>
      </w:pPr>
      <w:r w:rsidRPr="001327FC">
        <w:rPr>
          <w:rFonts w:ascii="Times New Roman" w:eastAsia="Times New Roman" w:hAnsi="Times New Roman" w:cs="Times New Roman"/>
          <w:b/>
          <w:color w:val="000000" w:themeColor="text1"/>
          <w:sz w:val="24"/>
          <w:szCs w:val="24"/>
          <w:lang w:val="bg-BG" w:eastAsia="bg-BG"/>
        </w:rPr>
        <w:t>(2)</w:t>
      </w:r>
      <w:r w:rsidRPr="001327FC">
        <w:rPr>
          <w:rFonts w:ascii="Times New Roman" w:eastAsia="Times New Roman" w:hAnsi="Times New Roman" w:cs="Times New Roman"/>
          <w:color w:val="000000" w:themeColor="text1"/>
          <w:sz w:val="24"/>
          <w:szCs w:val="24"/>
          <w:lang w:val="bg-BG" w:eastAsia="bg-BG"/>
        </w:rPr>
        <w:t xml:space="preserve"> С подписване на настоящия Договор страните се считат за информирани за действащото европейско и българско законодателство в областта на изпълнението и отчитането на </w:t>
      </w:r>
      <w:r w:rsidR="009705BC">
        <w:rPr>
          <w:rFonts w:ascii="Times New Roman" w:eastAsia="Times New Roman" w:hAnsi="Times New Roman" w:cs="Times New Roman"/>
          <w:color w:val="000000" w:themeColor="text1"/>
          <w:sz w:val="24"/>
          <w:szCs w:val="24"/>
          <w:lang w:val="bg-BG" w:eastAsia="bg-BG"/>
        </w:rPr>
        <w:t>проектното предложение</w:t>
      </w:r>
      <w:r w:rsidRPr="001327FC">
        <w:rPr>
          <w:rFonts w:ascii="Times New Roman" w:eastAsia="Times New Roman" w:hAnsi="Times New Roman" w:cs="Times New Roman"/>
          <w:color w:val="000000" w:themeColor="text1"/>
          <w:sz w:val="24"/>
          <w:szCs w:val="24"/>
          <w:lang w:val="bg-BG" w:eastAsia="bg-BG"/>
        </w:rPr>
        <w:t>, съфинансирани със средства на ЕС, обществените поръчки, третирането на недопустими разходи и нередности и определянето на финансови корекции за нарушения по проектите.</w:t>
      </w:r>
    </w:p>
    <w:p w14:paraId="3B8D01F4" w14:textId="3FEA559F" w:rsidR="003C0D79" w:rsidRPr="001327FC" w:rsidRDefault="003C0D79" w:rsidP="001327FC">
      <w:pPr>
        <w:tabs>
          <w:tab w:val="num" w:pos="1260"/>
        </w:tabs>
        <w:spacing w:before="120" w:after="120" w:line="360" w:lineRule="auto"/>
        <w:jc w:val="center"/>
        <w:outlineLvl w:val="0"/>
        <w:rPr>
          <w:rFonts w:ascii="Times New Roman" w:eastAsia="Times New Roman" w:hAnsi="Times New Roman" w:cs="Times New Roman"/>
          <w:b/>
          <w:color w:val="000000" w:themeColor="text1"/>
          <w:sz w:val="24"/>
          <w:szCs w:val="24"/>
          <w:lang w:val="bg-BG" w:eastAsia="bg-BG"/>
        </w:rPr>
      </w:pPr>
      <w:r w:rsidRPr="001327FC">
        <w:rPr>
          <w:rFonts w:ascii="Times New Roman" w:eastAsia="Times New Roman" w:hAnsi="Times New Roman" w:cs="Times New Roman"/>
          <w:b/>
          <w:color w:val="000000" w:themeColor="text1"/>
          <w:sz w:val="24"/>
          <w:szCs w:val="24"/>
          <w:lang w:val="bg-BG" w:eastAsia="bg-BG"/>
        </w:rPr>
        <w:t xml:space="preserve">Раздел </w:t>
      </w:r>
      <w:r w:rsidR="004665B3" w:rsidRPr="001327FC">
        <w:rPr>
          <w:rFonts w:ascii="Times New Roman" w:eastAsia="Times New Roman" w:hAnsi="Times New Roman" w:cs="Times New Roman"/>
          <w:b/>
          <w:sz w:val="24"/>
          <w:szCs w:val="24"/>
          <w:lang w:val="bg-BG" w:eastAsia="bg-BG"/>
        </w:rPr>
        <w:t>І</w:t>
      </w:r>
      <w:r w:rsidR="009B418E">
        <w:rPr>
          <w:rFonts w:ascii="Times New Roman" w:eastAsia="Times New Roman" w:hAnsi="Times New Roman" w:cs="Times New Roman"/>
          <w:b/>
          <w:sz w:val="24"/>
          <w:szCs w:val="24"/>
          <w:lang w:eastAsia="bg-BG"/>
        </w:rPr>
        <w:t>X</w:t>
      </w:r>
      <w:r w:rsidRPr="001327FC">
        <w:rPr>
          <w:rFonts w:ascii="Times New Roman" w:eastAsia="Times New Roman" w:hAnsi="Times New Roman" w:cs="Times New Roman"/>
          <w:b/>
          <w:color w:val="000000" w:themeColor="text1"/>
          <w:sz w:val="24"/>
          <w:szCs w:val="24"/>
          <w:lang w:val="bg-BG" w:eastAsia="bg-BG"/>
        </w:rPr>
        <w:t>. ДРУГИ УСЛОВИЯ</w:t>
      </w:r>
    </w:p>
    <w:p w14:paraId="210FD857" w14:textId="625B296D" w:rsidR="00BD6FCE" w:rsidRPr="001327FC" w:rsidRDefault="00A82634" w:rsidP="001327FC">
      <w:pPr>
        <w:numPr>
          <w:ilvl w:val="0"/>
          <w:numId w:val="1"/>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1327FC">
        <w:rPr>
          <w:rFonts w:ascii="Times New Roman" w:eastAsia="Times New Roman" w:hAnsi="Times New Roman" w:cs="Times New Roman"/>
          <w:b/>
          <w:sz w:val="24"/>
          <w:szCs w:val="24"/>
          <w:lang w:val="bg-BG" w:eastAsia="bg-BG"/>
        </w:rPr>
        <w:t>(1)</w:t>
      </w:r>
      <w:r w:rsidRPr="001327FC">
        <w:rPr>
          <w:rFonts w:ascii="Times New Roman" w:eastAsia="Times New Roman" w:hAnsi="Times New Roman" w:cs="Times New Roman"/>
          <w:sz w:val="24"/>
          <w:szCs w:val="24"/>
          <w:lang w:val="bg-BG" w:eastAsia="bg-BG"/>
        </w:rPr>
        <w:t xml:space="preserve"> </w:t>
      </w:r>
      <w:r w:rsidR="003C0D79" w:rsidRPr="001327FC">
        <w:rPr>
          <w:rFonts w:ascii="Times New Roman" w:eastAsia="Times New Roman" w:hAnsi="Times New Roman" w:cs="Times New Roman"/>
          <w:sz w:val="24"/>
          <w:szCs w:val="24"/>
          <w:lang w:val="bg-BG" w:eastAsia="bg-BG"/>
        </w:rPr>
        <w:t>В случай на несъответствие между настоящия Договор и Приложенията</w:t>
      </w:r>
      <w:r w:rsidR="00D91FF6" w:rsidRPr="001327FC">
        <w:rPr>
          <w:rFonts w:ascii="Times New Roman" w:eastAsia="Times New Roman" w:hAnsi="Times New Roman" w:cs="Times New Roman"/>
          <w:sz w:val="24"/>
          <w:szCs w:val="24"/>
          <w:lang w:val="bg-BG" w:eastAsia="bg-BG"/>
        </w:rPr>
        <w:t xml:space="preserve"> към него</w:t>
      </w:r>
      <w:r w:rsidR="003C0D79" w:rsidRPr="001327FC">
        <w:rPr>
          <w:rFonts w:ascii="Times New Roman" w:eastAsia="Times New Roman" w:hAnsi="Times New Roman" w:cs="Times New Roman"/>
          <w:sz w:val="24"/>
          <w:szCs w:val="24"/>
          <w:lang w:val="bg-BG" w:eastAsia="bg-BG"/>
        </w:rPr>
        <w:t>, с предимство се прилагат разпоредбите на Договора.</w:t>
      </w:r>
    </w:p>
    <w:p w14:paraId="599B406D" w14:textId="359B6CB5" w:rsidR="00BD6FCE" w:rsidRPr="001327FC" w:rsidRDefault="00BD6FCE" w:rsidP="001327FC">
      <w:pPr>
        <w:tabs>
          <w:tab w:val="left" w:pos="567"/>
        </w:tabs>
        <w:spacing w:after="0" w:line="360" w:lineRule="auto"/>
        <w:jc w:val="both"/>
        <w:rPr>
          <w:rFonts w:ascii="Times New Roman" w:eastAsia="Times New Roman" w:hAnsi="Times New Roman" w:cs="Times New Roman"/>
          <w:sz w:val="24"/>
          <w:szCs w:val="24"/>
          <w:lang w:val="bg-BG" w:eastAsia="bg-BG"/>
        </w:rPr>
      </w:pPr>
      <w:r w:rsidRPr="001327FC">
        <w:rPr>
          <w:rFonts w:ascii="Times New Roman" w:eastAsia="Times New Roman" w:hAnsi="Times New Roman" w:cs="Times New Roman"/>
          <w:b/>
          <w:sz w:val="24"/>
          <w:szCs w:val="24"/>
          <w:lang w:val="bg-BG" w:eastAsia="bg-BG"/>
        </w:rPr>
        <w:t>(2)</w:t>
      </w:r>
      <w:r w:rsidRPr="001327FC">
        <w:rPr>
          <w:rFonts w:ascii="Times New Roman" w:eastAsia="Times New Roman" w:hAnsi="Times New Roman" w:cs="Times New Roman"/>
          <w:sz w:val="24"/>
          <w:szCs w:val="24"/>
          <w:lang w:val="bg-BG" w:eastAsia="bg-BG"/>
        </w:rPr>
        <w:t xml:space="preserve"> В случай на противоречие между </w:t>
      </w:r>
      <w:r w:rsidRPr="001327FC">
        <w:rPr>
          <w:rFonts w:ascii="Times New Roman" w:eastAsia="Times New Roman" w:hAnsi="Times New Roman" w:cs="Times New Roman"/>
          <w:caps/>
          <w:sz w:val="24"/>
          <w:szCs w:val="24"/>
          <w:lang w:val="bg-BG" w:eastAsia="bg-BG"/>
        </w:rPr>
        <w:t>Приложение</w:t>
      </w:r>
      <w:r w:rsidRPr="001327FC">
        <w:rPr>
          <w:rFonts w:ascii="Times New Roman" w:eastAsia="Times New Roman" w:hAnsi="Times New Roman" w:cs="Times New Roman"/>
          <w:sz w:val="24"/>
          <w:szCs w:val="24"/>
          <w:lang w:val="bg-BG" w:eastAsia="bg-BG"/>
        </w:rPr>
        <w:t xml:space="preserve"> </w:t>
      </w:r>
      <w:r w:rsidR="00F11875">
        <w:rPr>
          <w:rFonts w:ascii="Times New Roman" w:eastAsia="Times New Roman" w:hAnsi="Times New Roman" w:cs="Times New Roman"/>
          <w:sz w:val="24"/>
          <w:szCs w:val="24"/>
          <w:lang w:val="bg-BG" w:eastAsia="bg-BG"/>
        </w:rPr>
        <w:t xml:space="preserve">13 </w:t>
      </w:r>
      <w:r w:rsidRPr="001327FC">
        <w:rPr>
          <w:rFonts w:ascii="Times New Roman" w:eastAsia="Times New Roman" w:hAnsi="Times New Roman" w:cs="Times New Roman"/>
          <w:sz w:val="24"/>
          <w:szCs w:val="24"/>
          <w:lang w:val="bg-BG" w:eastAsia="bg-BG"/>
        </w:rPr>
        <w:t>(</w:t>
      </w:r>
      <w:r w:rsidRPr="001327FC">
        <w:rPr>
          <w:rFonts w:ascii="Times New Roman" w:eastAsia="Times New Roman" w:hAnsi="Times New Roman" w:cs="Times New Roman"/>
          <w:i/>
          <w:sz w:val="24"/>
          <w:szCs w:val="24"/>
          <w:lang w:val="bg-BG" w:eastAsia="bg-BG"/>
        </w:rPr>
        <w:t>Общите условия</w:t>
      </w:r>
      <w:r w:rsidRPr="001327FC">
        <w:rPr>
          <w:rFonts w:ascii="Times New Roman" w:eastAsia="Times New Roman" w:hAnsi="Times New Roman" w:cs="Times New Roman"/>
          <w:sz w:val="24"/>
          <w:szCs w:val="24"/>
          <w:lang w:val="bg-BG" w:eastAsia="bg-BG"/>
        </w:rPr>
        <w:t>)</w:t>
      </w:r>
      <w:r w:rsidRPr="001327FC">
        <w:rPr>
          <w:rFonts w:ascii="Times New Roman" w:eastAsia="Times New Roman" w:hAnsi="Times New Roman" w:cs="Times New Roman"/>
          <w:b/>
          <w:sz w:val="24"/>
          <w:szCs w:val="24"/>
          <w:lang w:val="bg-BG" w:eastAsia="bg-BG"/>
        </w:rPr>
        <w:t xml:space="preserve"> </w:t>
      </w:r>
      <w:r w:rsidRPr="001327FC">
        <w:rPr>
          <w:rFonts w:ascii="Times New Roman" w:eastAsia="Times New Roman" w:hAnsi="Times New Roman" w:cs="Times New Roman"/>
          <w:sz w:val="24"/>
          <w:szCs w:val="24"/>
          <w:lang w:val="bg-BG" w:eastAsia="bg-BG"/>
        </w:rPr>
        <w:t xml:space="preserve">и другите приложения, с предимство се прилагат разпоредбите на </w:t>
      </w:r>
      <w:r w:rsidRPr="001327FC">
        <w:rPr>
          <w:rFonts w:ascii="Times New Roman" w:eastAsia="Times New Roman" w:hAnsi="Times New Roman" w:cs="Times New Roman"/>
          <w:caps/>
          <w:sz w:val="24"/>
          <w:szCs w:val="24"/>
          <w:lang w:val="bg-BG" w:eastAsia="bg-BG"/>
        </w:rPr>
        <w:t>Приложение</w:t>
      </w:r>
      <w:r w:rsidRPr="001327FC">
        <w:rPr>
          <w:rFonts w:ascii="Times New Roman" w:eastAsia="Times New Roman" w:hAnsi="Times New Roman" w:cs="Times New Roman"/>
          <w:sz w:val="24"/>
          <w:szCs w:val="24"/>
          <w:lang w:val="bg-BG" w:eastAsia="bg-BG"/>
        </w:rPr>
        <w:t xml:space="preserve"> </w:t>
      </w:r>
      <w:r w:rsidR="00F11875">
        <w:rPr>
          <w:rFonts w:ascii="Times New Roman" w:eastAsia="Times New Roman" w:hAnsi="Times New Roman" w:cs="Times New Roman"/>
          <w:sz w:val="24"/>
          <w:szCs w:val="24"/>
          <w:lang w:val="bg-BG" w:eastAsia="bg-BG"/>
        </w:rPr>
        <w:t>13</w:t>
      </w:r>
      <w:r w:rsidRPr="001327FC">
        <w:rPr>
          <w:rFonts w:ascii="Times New Roman" w:eastAsia="Times New Roman" w:hAnsi="Times New Roman" w:cs="Times New Roman"/>
          <w:sz w:val="24"/>
          <w:szCs w:val="24"/>
          <w:lang w:val="bg-BG" w:eastAsia="bg-BG"/>
        </w:rPr>
        <w:t>.</w:t>
      </w:r>
    </w:p>
    <w:p w14:paraId="06F8BD88" w14:textId="212AE873" w:rsidR="00675825" w:rsidRPr="001327FC" w:rsidRDefault="00675825" w:rsidP="001327FC">
      <w:pPr>
        <w:numPr>
          <w:ilvl w:val="0"/>
          <w:numId w:val="1"/>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1327FC">
        <w:rPr>
          <w:rFonts w:ascii="Times New Roman" w:eastAsia="Times New Roman" w:hAnsi="Times New Roman" w:cs="Times New Roman"/>
          <w:sz w:val="24"/>
          <w:szCs w:val="24"/>
          <w:lang w:val="bg-BG" w:eastAsia="bg-BG"/>
        </w:rPr>
        <w:t xml:space="preserve">(1) Изменения и допълнения на настоящия Договор са допустими при мотивирано искане на </w:t>
      </w:r>
      <w:r w:rsidR="00254AC7" w:rsidRPr="001327FC">
        <w:rPr>
          <w:rFonts w:ascii="Times New Roman" w:eastAsia="Times New Roman" w:hAnsi="Times New Roman" w:cs="Times New Roman"/>
          <w:sz w:val="24"/>
          <w:szCs w:val="24"/>
          <w:lang w:val="bg-BG" w:eastAsia="bg-BG"/>
        </w:rPr>
        <w:t xml:space="preserve">БЕНЕФИЦИЕНТА </w:t>
      </w:r>
      <w:r w:rsidRPr="001327FC">
        <w:rPr>
          <w:rFonts w:ascii="Times New Roman" w:eastAsia="Times New Roman" w:hAnsi="Times New Roman" w:cs="Times New Roman"/>
          <w:sz w:val="24"/>
          <w:szCs w:val="24"/>
          <w:lang w:val="bg-BG" w:eastAsia="bg-BG"/>
        </w:rPr>
        <w:t xml:space="preserve">и след предварително, писмено съгласие от УПРАВЛЯВАЩИЯ ОРГАН. </w:t>
      </w:r>
    </w:p>
    <w:p w14:paraId="0F8BAD8D" w14:textId="77777777" w:rsidR="00675825" w:rsidRPr="001327FC" w:rsidRDefault="00675825" w:rsidP="001327FC">
      <w:pPr>
        <w:tabs>
          <w:tab w:val="left" w:pos="1134"/>
        </w:tabs>
        <w:spacing w:after="0" w:line="360" w:lineRule="auto"/>
        <w:ind w:firstLine="567"/>
        <w:jc w:val="both"/>
        <w:rPr>
          <w:rFonts w:ascii="Times New Roman" w:eastAsia="Times New Roman" w:hAnsi="Times New Roman" w:cs="Times New Roman"/>
          <w:sz w:val="24"/>
          <w:szCs w:val="24"/>
          <w:lang w:val="bg-BG" w:eastAsia="bg-BG"/>
        </w:rPr>
      </w:pPr>
      <w:r w:rsidRPr="001327FC">
        <w:rPr>
          <w:rFonts w:ascii="Times New Roman" w:eastAsia="Times New Roman" w:hAnsi="Times New Roman" w:cs="Times New Roman"/>
          <w:sz w:val="24"/>
          <w:szCs w:val="24"/>
          <w:lang w:val="bg-BG" w:eastAsia="bg-BG"/>
        </w:rPr>
        <w:t>(2) При подписване на анекс, той става неразделна част от настоящия Договор.</w:t>
      </w:r>
    </w:p>
    <w:p w14:paraId="14C7F34A" w14:textId="77777777" w:rsidR="003C0D79" w:rsidRPr="001327FC" w:rsidRDefault="003C0D79" w:rsidP="001327FC">
      <w:pPr>
        <w:numPr>
          <w:ilvl w:val="0"/>
          <w:numId w:val="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1327FC">
        <w:rPr>
          <w:rFonts w:ascii="Times New Roman" w:eastAsia="Times New Roman" w:hAnsi="Times New Roman" w:cs="Times New Roman"/>
          <w:sz w:val="24"/>
          <w:szCs w:val="24"/>
          <w:lang w:val="bg-BG" w:eastAsia="bg-BG"/>
        </w:rPr>
        <w:t>При промяна на приложимото национално законодателство или право на Съюза, в следствие на която клауза от Договора влиза в противоречие с правна норма от нормативен акт, страните са информирани, че</w:t>
      </w:r>
      <w:r w:rsidRPr="001327FC">
        <w:rPr>
          <w:rFonts w:ascii="Times New Roman" w:eastAsia="Times New Roman" w:hAnsi="Times New Roman" w:cs="Times New Roman"/>
          <w:color w:val="000000" w:themeColor="text1"/>
          <w:sz w:val="24"/>
          <w:szCs w:val="24"/>
          <w:lang w:val="bg-BG" w:eastAsia="bg-BG"/>
        </w:rPr>
        <w:t xml:space="preserve"> приоритет има правната норма, като клаузата от Договора не се прилага като противоречаща на Закона/съответния акт. В този случай Договорът може да бъде изменен с анекс, което не е задължително действие за страните.</w:t>
      </w:r>
    </w:p>
    <w:p w14:paraId="55CD2C7B" w14:textId="3A2F01EA" w:rsidR="003C0D79" w:rsidRPr="001327FC" w:rsidRDefault="003C0D79" w:rsidP="001327FC">
      <w:pPr>
        <w:numPr>
          <w:ilvl w:val="0"/>
          <w:numId w:val="1"/>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1327FC">
        <w:rPr>
          <w:rFonts w:ascii="Times New Roman" w:eastAsia="Times New Roman" w:hAnsi="Times New Roman" w:cs="Times New Roman"/>
          <w:sz w:val="24"/>
          <w:szCs w:val="24"/>
          <w:lang w:val="bg-BG" w:eastAsia="bg-BG"/>
        </w:rPr>
        <w:t>За неуредените в настоящия Договор въпроси се прилагат разпоредбите на действащото българско законодателство и право на Съюза.</w:t>
      </w:r>
    </w:p>
    <w:p w14:paraId="3869418E" w14:textId="3E1049C9" w:rsidR="00671899" w:rsidRPr="001327FC" w:rsidRDefault="00671899" w:rsidP="001327FC">
      <w:pPr>
        <w:numPr>
          <w:ilvl w:val="0"/>
          <w:numId w:val="1"/>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1327FC">
        <w:rPr>
          <w:rFonts w:ascii="Times New Roman" w:eastAsia="Times New Roman" w:hAnsi="Times New Roman" w:cs="Times New Roman"/>
          <w:sz w:val="24"/>
          <w:szCs w:val="24"/>
          <w:lang w:val="bg-BG" w:eastAsia="bg-BG"/>
        </w:rPr>
        <w:lastRenderedPageBreak/>
        <w:t xml:space="preserve">Възникнали спорове между страните по тълкуване, недействителност и изпълнение/неизпълнение на настоящия </w:t>
      </w:r>
      <w:r w:rsidR="006A78F5" w:rsidRPr="001327FC">
        <w:rPr>
          <w:rFonts w:ascii="Times New Roman" w:eastAsia="Times New Roman" w:hAnsi="Times New Roman" w:cs="Times New Roman"/>
          <w:sz w:val="24"/>
          <w:szCs w:val="24"/>
          <w:lang w:val="bg-BG" w:eastAsia="bg-BG"/>
        </w:rPr>
        <w:t>Д</w:t>
      </w:r>
      <w:r w:rsidRPr="001327FC">
        <w:rPr>
          <w:rFonts w:ascii="Times New Roman" w:eastAsia="Times New Roman" w:hAnsi="Times New Roman" w:cs="Times New Roman"/>
          <w:sz w:val="24"/>
          <w:szCs w:val="24"/>
          <w:lang w:val="bg-BG" w:eastAsia="bg-BG"/>
        </w:rPr>
        <w:t xml:space="preserve">оговор се разрешават с преговори и във взаимен интерес, а при </w:t>
      </w:r>
      <w:proofErr w:type="spellStart"/>
      <w:r w:rsidRPr="001327FC">
        <w:rPr>
          <w:rFonts w:ascii="Times New Roman" w:eastAsia="Times New Roman" w:hAnsi="Times New Roman" w:cs="Times New Roman"/>
          <w:sz w:val="24"/>
          <w:szCs w:val="24"/>
          <w:lang w:val="bg-BG" w:eastAsia="bg-BG"/>
        </w:rPr>
        <w:t>непостигане</w:t>
      </w:r>
      <w:proofErr w:type="spellEnd"/>
      <w:r w:rsidRPr="001327FC">
        <w:rPr>
          <w:rFonts w:ascii="Times New Roman" w:eastAsia="Times New Roman" w:hAnsi="Times New Roman" w:cs="Times New Roman"/>
          <w:sz w:val="24"/>
          <w:szCs w:val="24"/>
          <w:lang w:val="bg-BG" w:eastAsia="bg-BG"/>
        </w:rPr>
        <w:t xml:space="preserve"> на съгласие между страните</w:t>
      </w:r>
      <w:r w:rsidR="00825820" w:rsidRPr="001327FC">
        <w:rPr>
          <w:rFonts w:ascii="Times New Roman" w:eastAsia="Times New Roman" w:hAnsi="Times New Roman" w:cs="Times New Roman"/>
          <w:sz w:val="24"/>
          <w:szCs w:val="24"/>
          <w:lang w:val="bg-BG" w:eastAsia="bg-BG"/>
        </w:rPr>
        <w:t xml:space="preserve"> </w:t>
      </w:r>
      <w:r w:rsidRPr="001327FC">
        <w:rPr>
          <w:rFonts w:ascii="Times New Roman" w:eastAsia="Times New Roman" w:hAnsi="Times New Roman" w:cs="Times New Roman"/>
          <w:sz w:val="24"/>
          <w:szCs w:val="24"/>
          <w:lang w:val="bg-BG" w:eastAsia="bg-BG"/>
        </w:rPr>
        <w:t>- пред компетентния съд.</w:t>
      </w:r>
    </w:p>
    <w:p w14:paraId="389C4D99" w14:textId="0C05A7F4" w:rsidR="00A82634" w:rsidRPr="004340C3" w:rsidRDefault="00A82634" w:rsidP="004340C3">
      <w:pPr>
        <w:ind w:left="4956"/>
        <w:jc w:val="both"/>
        <w:rPr>
          <w:rFonts w:ascii="Times New Roman" w:hAnsi="Times New Roman" w:cs="Times New Roman"/>
          <w:b/>
          <w:i/>
          <w:sz w:val="24"/>
          <w:szCs w:val="24"/>
          <w:lang w:val="bg-BG"/>
        </w:rPr>
      </w:pPr>
    </w:p>
    <w:p w14:paraId="5008E12E" w14:textId="77777777" w:rsidR="004340C3" w:rsidRPr="004340C3" w:rsidRDefault="004340C3" w:rsidP="004340C3">
      <w:pPr>
        <w:ind w:left="4956"/>
        <w:jc w:val="both"/>
        <w:rPr>
          <w:rFonts w:ascii="Times New Roman" w:hAnsi="Times New Roman" w:cs="Times New Roman"/>
          <w:b/>
          <w:i/>
          <w:sz w:val="24"/>
          <w:szCs w:val="24"/>
          <w:lang w:val="bg-BG"/>
        </w:rPr>
      </w:pPr>
    </w:p>
    <w:p w14:paraId="2483103E" w14:textId="2005A01D" w:rsidR="005E2382" w:rsidRPr="004340C3" w:rsidRDefault="00A82634" w:rsidP="004340C3">
      <w:pPr>
        <w:ind w:left="4956"/>
        <w:jc w:val="both"/>
        <w:rPr>
          <w:rFonts w:ascii="Times New Roman" w:hAnsi="Times New Roman" w:cs="Times New Roman"/>
          <w:b/>
          <w:i/>
          <w:sz w:val="24"/>
          <w:szCs w:val="24"/>
          <w:lang w:val="bg-BG"/>
        </w:rPr>
      </w:pPr>
      <w:r w:rsidRPr="004340C3">
        <w:rPr>
          <w:rFonts w:ascii="Times New Roman" w:hAnsi="Times New Roman" w:cs="Times New Roman"/>
          <w:b/>
          <w:i/>
          <w:sz w:val="24"/>
          <w:szCs w:val="24"/>
          <w:lang w:val="bg-BG"/>
        </w:rPr>
        <w:t>УПРАВЛЯВАЩ ОРГАН НА ПРР</w:t>
      </w:r>
      <w:r w:rsidR="009E1477" w:rsidRPr="004340C3">
        <w:rPr>
          <w:rFonts w:ascii="Times New Roman" w:hAnsi="Times New Roman" w:cs="Times New Roman"/>
          <w:b/>
          <w:i/>
          <w:sz w:val="24"/>
          <w:szCs w:val="24"/>
          <w:lang w:val="bg-BG"/>
        </w:rPr>
        <w:t>:</w:t>
      </w:r>
    </w:p>
    <w:p w14:paraId="5312E8F9" w14:textId="77777777" w:rsidR="005E2382" w:rsidRPr="004340C3" w:rsidRDefault="005E2382" w:rsidP="004340C3">
      <w:pPr>
        <w:ind w:left="4956"/>
        <w:jc w:val="both"/>
        <w:rPr>
          <w:rFonts w:ascii="Times New Roman" w:hAnsi="Times New Roman" w:cs="Times New Roman"/>
          <w:b/>
          <w:i/>
          <w:sz w:val="24"/>
          <w:szCs w:val="24"/>
          <w:lang w:val="bg-BG"/>
        </w:rPr>
      </w:pPr>
    </w:p>
    <w:p w14:paraId="0FE4BC53" w14:textId="4136E472" w:rsidR="00A82634" w:rsidRPr="004340C3" w:rsidRDefault="00C8121D" w:rsidP="004340C3">
      <w:pPr>
        <w:ind w:left="4956"/>
        <w:jc w:val="both"/>
        <w:rPr>
          <w:rFonts w:ascii="Times New Roman" w:hAnsi="Times New Roman" w:cs="Times New Roman"/>
          <w:b/>
          <w:i/>
          <w:sz w:val="24"/>
          <w:szCs w:val="24"/>
          <w:lang w:val="bg-BG"/>
        </w:rPr>
      </w:pPr>
      <w:r w:rsidRPr="004340C3">
        <w:rPr>
          <w:rFonts w:ascii="Times New Roman" w:hAnsi="Times New Roman" w:cs="Times New Roman"/>
          <w:b/>
          <w:i/>
          <w:sz w:val="24"/>
          <w:szCs w:val="24"/>
          <w:lang w:val="bg-BG"/>
        </w:rPr>
        <w:t>……………………</w:t>
      </w:r>
      <w:r w:rsidR="004340C3" w:rsidRPr="004340C3">
        <w:rPr>
          <w:rFonts w:ascii="Times New Roman" w:hAnsi="Times New Roman" w:cs="Times New Roman"/>
          <w:b/>
          <w:i/>
          <w:sz w:val="24"/>
          <w:szCs w:val="24"/>
          <w:lang w:val="bg-BG"/>
        </w:rPr>
        <w:t>….</w:t>
      </w:r>
    </w:p>
    <w:p w14:paraId="359E46CD" w14:textId="4AAEA8CF" w:rsidR="009E1477" w:rsidRPr="004340C3" w:rsidRDefault="009E1477" w:rsidP="004340C3">
      <w:pPr>
        <w:ind w:left="4956"/>
        <w:jc w:val="both"/>
        <w:rPr>
          <w:rFonts w:ascii="Times New Roman" w:hAnsi="Times New Roman" w:cs="Times New Roman"/>
          <w:b/>
          <w:i/>
          <w:sz w:val="24"/>
          <w:szCs w:val="24"/>
          <w:lang w:val="bg-BG"/>
        </w:rPr>
      </w:pPr>
      <w:r w:rsidRPr="004340C3">
        <w:rPr>
          <w:rFonts w:ascii="Times New Roman" w:hAnsi="Times New Roman" w:cs="Times New Roman"/>
          <w:b/>
          <w:i/>
          <w:sz w:val="24"/>
          <w:szCs w:val="24"/>
          <w:lang w:val="bg-BG"/>
        </w:rPr>
        <w:t>РЪКОВОДИТЕЛ НА УО НА ПРР</w:t>
      </w:r>
    </w:p>
    <w:p w14:paraId="13CC0A99" w14:textId="77777777" w:rsidR="005E2382" w:rsidRPr="004340C3" w:rsidRDefault="005E2382" w:rsidP="004340C3">
      <w:pPr>
        <w:jc w:val="both"/>
        <w:rPr>
          <w:rFonts w:ascii="Times New Roman" w:hAnsi="Times New Roman" w:cs="Times New Roman"/>
          <w:i/>
          <w:sz w:val="24"/>
          <w:szCs w:val="24"/>
          <w:lang w:val="bg-BG"/>
        </w:rPr>
      </w:pPr>
    </w:p>
    <w:p w14:paraId="15BF598A" w14:textId="77777777" w:rsidR="005E2382" w:rsidRPr="004340C3" w:rsidRDefault="005E2382" w:rsidP="004340C3">
      <w:pPr>
        <w:jc w:val="both"/>
        <w:rPr>
          <w:rFonts w:ascii="Times New Roman" w:hAnsi="Times New Roman" w:cs="Times New Roman"/>
          <w:i/>
          <w:sz w:val="24"/>
          <w:szCs w:val="24"/>
          <w:lang w:val="bg-BG"/>
        </w:rPr>
      </w:pPr>
    </w:p>
    <w:p w14:paraId="68DAC152" w14:textId="017EB86F" w:rsidR="005E2382" w:rsidRPr="004340C3" w:rsidRDefault="00825820" w:rsidP="004340C3">
      <w:pPr>
        <w:ind w:left="4956"/>
        <w:jc w:val="both"/>
        <w:rPr>
          <w:rFonts w:ascii="Times New Roman" w:hAnsi="Times New Roman" w:cs="Times New Roman"/>
          <w:b/>
          <w:i/>
          <w:sz w:val="24"/>
          <w:szCs w:val="24"/>
          <w:lang w:val="bg-BG"/>
        </w:rPr>
      </w:pPr>
      <w:r w:rsidRPr="004340C3">
        <w:rPr>
          <w:rFonts w:ascii="Times New Roman" w:hAnsi="Times New Roman" w:cs="Times New Roman"/>
          <w:b/>
          <w:i/>
          <w:sz w:val="24"/>
          <w:szCs w:val="24"/>
          <w:lang w:val="bg-BG"/>
        </w:rPr>
        <w:t>БЕНЕФИЦИЕНТ</w:t>
      </w:r>
      <w:r w:rsidR="005E2382" w:rsidRPr="004340C3">
        <w:rPr>
          <w:rFonts w:ascii="Times New Roman" w:hAnsi="Times New Roman" w:cs="Times New Roman"/>
          <w:b/>
          <w:i/>
          <w:sz w:val="24"/>
          <w:szCs w:val="24"/>
          <w:lang w:val="bg-BG"/>
        </w:rPr>
        <w:t>:</w:t>
      </w:r>
    </w:p>
    <w:p w14:paraId="06183FBA" w14:textId="77777777" w:rsidR="005E2382" w:rsidRPr="004340C3" w:rsidRDefault="005E2382" w:rsidP="004340C3">
      <w:pPr>
        <w:jc w:val="both"/>
        <w:rPr>
          <w:rFonts w:ascii="Times New Roman" w:hAnsi="Times New Roman" w:cs="Times New Roman"/>
          <w:b/>
          <w:i/>
          <w:sz w:val="24"/>
          <w:szCs w:val="24"/>
          <w:lang w:val="bg-BG"/>
        </w:rPr>
      </w:pPr>
    </w:p>
    <w:p w14:paraId="6B5179A4" w14:textId="77777777" w:rsidR="005E2382" w:rsidRPr="004340C3" w:rsidRDefault="005E2382" w:rsidP="004340C3">
      <w:pPr>
        <w:jc w:val="both"/>
        <w:rPr>
          <w:rFonts w:ascii="Times New Roman" w:hAnsi="Times New Roman" w:cs="Times New Roman"/>
          <w:b/>
          <w:i/>
          <w:sz w:val="24"/>
          <w:szCs w:val="24"/>
          <w:lang w:val="bg-BG"/>
        </w:rPr>
      </w:pPr>
    </w:p>
    <w:p w14:paraId="2FB475D3" w14:textId="30BB73ED" w:rsidR="005E2382" w:rsidRPr="004340C3" w:rsidRDefault="00825820" w:rsidP="004340C3">
      <w:pPr>
        <w:ind w:left="4956"/>
        <w:jc w:val="both"/>
        <w:rPr>
          <w:rFonts w:ascii="Times New Roman" w:hAnsi="Times New Roman" w:cs="Times New Roman"/>
          <w:b/>
          <w:i/>
          <w:sz w:val="24"/>
          <w:szCs w:val="24"/>
          <w:lang w:val="bg-BG"/>
        </w:rPr>
      </w:pPr>
      <w:r w:rsidRPr="004340C3">
        <w:rPr>
          <w:rFonts w:ascii="Times New Roman" w:hAnsi="Times New Roman" w:cs="Times New Roman"/>
          <w:b/>
          <w:i/>
          <w:sz w:val="24"/>
          <w:szCs w:val="24"/>
          <w:lang w:val="bg-BG"/>
        </w:rPr>
        <w:t>……………………</w:t>
      </w:r>
    </w:p>
    <w:p w14:paraId="2FFCEE3A" w14:textId="66F120DA" w:rsidR="000949AC" w:rsidRPr="00825820" w:rsidRDefault="007324B9" w:rsidP="000949AC">
      <w:pPr>
        <w:ind w:left="4956"/>
        <w:jc w:val="both"/>
        <w:rPr>
          <w:rFonts w:ascii="Times New Roman" w:hAnsi="Times New Roman" w:cs="Times New Roman"/>
          <w:b/>
          <w:i/>
          <w:sz w:val="24"/>
          <w:szCs w:val="24"/>
          <w:lang w:val="bg-BG"/>
        </w:rPr>
      </w:pPr>
      <w:r>
        <w:rPr>
          <w:rFonts w:ascii="Times New Roman" w:hAnsi="Times New Roman" w:cs="Times New Roman"/>
          <w:b/>
          <w:i/>
          <w:sz w:val="24"/>
          <w:szCs w:val="24"/>
          <w:lang w:val="bg-BG"/>
        </w:rPr>
        <w:t xml:space="preserve">КМЕТ НА ОБЩИНА </w:t>
      </w:r>
      <w:bookmarkStart w:id="0" w:name="_GoBack"/>
      <w:bookmarkEnd w:id="0"/>
      <w:r w:rsidR="000949AC">
        <w:rPr>
          <w:rFonts w:ascii="Times New Roman" w:hAnsi="Times New Roman" w:cs="Times New Roman"/>
          <w:b/>
          <w:i/>
          <w:sz w:val="24"/>
          <w:szCs w:val="24"/>
          <w:lang w:val="bg-BG"/>
        </w:rPr>
        <w:t>…………………..</w:t>
      </w:r>
    </w:p>
    <w:p w14:paraId="3E98EDF6" w14:textId="77777777" w:rsidR="00F322F0" w:rsidRPr="004340C3" w:rsidRDefault="00F322F0" w:rsidP="004340C3">
      <w:pPr>
        <w:jc w:val="both"/>
        <w:rPr>
          <w:rFonts w:ascii="Times New Roman" w:hAnsi="Times New Roman" w:cs="Times New Roman"/>
          <w:sz w:val="24"/>
          <w:szCs w:val="24"/>
          <w:lang w:val="bg-BG"/>
        </w:rPr>
      </w:pPr>
    </w:p>
    <w:sectPr w:rsidR="00F322F0" w:rsidRPr="004340C3" w:rsidSect="00B001A6">
      <w:headerReference w:type="default" r:id="rId8"/>
      <w:footerReference w:type="default" r:id="rId9"/>
      <w:pgSz w:w="12240" w:h="15840"/>
      <w:pgMar w:top="1417" w:right="1325" w:bottom="1135" w:left="1417" w:header="720" w:footer="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25E586" w14:textId="77777777" w:rsidR="00780CCE" w:rsidRDefault="00780CCE" w:rsidP="003C0D79">
      <w:pPr>
        <w:spacing w:after="0" w:line="240" w:lineRule="auto"/>
      </w:pPr>
      <w:r>
        <w:separator/>
      </w:r>
    </w:p>
  </w:endnote>
  <w:endnote w:type="continuationSeparator" w:id="0">
    <w:p w14:paraId="1F6A7E64" w14:textId="77777777" w:rsidR="00780CCE" w:rsidRDefault="00780CCE" w:rsidP="003C0D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2AFF" w:usb1="4000ACFF"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b/>
        <w:sz w:val="18"/>
        <w:szCs w:val="18"/>
      </w:rPr>
      <w:id w:val="-299460558"/>
      <w:docPartObj>
        <w:docPartGallery w:val="Page Numbers (Bottom of Page)"/>
        <w:docPartUnique/>
      </w:docPartObj>
    </w:sdtPr>
    <w:sdtEndPr>
      <w:rPr>
        <w:noProof/>
      </w:rPr>
    </w:sdtEndPr>
    <w:sdtContent>
      <w:p w14:paraId="3C61241F" w14:textId="77777777" w:rsidR="00FD66F4" w:rsidRPr="00E80E41" w:rsidRDefault="00FD66F4" w:rsidP="00B001A6">
        <w:pPr>
          <w:spacing w:after="0"/>
          <w:rPr>
            <w:rFonts w:ascii="Times New Roman" w:hAnsi="Times New Roman" w:cs="Times New Roman"/>
            <w:b/>
            <w:sz w:val="18"/>
            <w:szCs w:val="18"/>
            <w:lang w:val="bg-BG"/>
          </w:rPr>
        </w:pPr>
      </w:p>
      <w:p w14:paraId="75B37EA4" w14:textId="77777777" w:rsidR="00FD66F4" w:rsidRPr="00BF57DE" w:rsidRDefault="00FD66F4" w:rsidP="00B001A6">
        <w:pPr>
          <w:spacing w:after="0"/>
          <w:jc w:val="center"/>
          <w:rPr>
            <w:rFonts w:ascii="Times New Roman" w:hAnsi="Times New Roman" w:cs="Times New Roman"/>
            <w:b/>
            <w:sz w:val="18"/>
            <w:szCs w:val="18"/>
          </w:rPr>
        </w:pPr>
      </w:p>
      <w:p w14:paraId="020E616D" w14:textId="0B2F3A8E" w:rsidR="00FD66F4" w:rsidRPr="00BC6F35" w:rsidRDefault="00FD66F4" w:rsidP="00B001A6">
        <w:pPr>
          <w:jc w:val="center"/>
          <w:rPr>
            <w:rFonts w:ascii="Times New Roman" w:hAnsi="Times New Roman" w:cs="Times New Roman"/>
            <w:b/>
            <w:sz w:val="18"/>
            <w:szCs w:val="18"/>
          </w:rPr>
        </w:pPr>
        <w:r w:rsidRPr="00BF57DE">
          <w:rPr>
            <w:rFonts w:ascii="Times New Roman" w:hAnsi="Times New Roman" w:cs="Times New Roman"/>
            <w:b/>
            <w:sz w:val="18"/>
            <w:szCs w:val="18"/>
          </w:rPr>
          <w:fldChar w:fldCharType="begin"/>
        </w:r>
        <w:r w:rsidRPr="00BF57DE">
          <w:rPr>
            <w:rFonts w:ascii="Times New Roman" w:hAnsi="Times New Roman" w:cs="Times New Roman"/>
            <w:b/>
            <w:sz w:val="18"/>
            <w:szCs w:val="18"/>
          </w:rPr>
          <w:instrText xml:space="preserve"> PAGE   \* MERGEFORMAT </w:instrText>
        </w:r>
        <w:r w:rsidRPr="00BF57DE">
          <w:rPr>
            <w:rFonts w:ascii="Times New Roman" w:hAnsi="Times New Roman" w:cs="Times New Roman"/>
            <w:b/>
            <w:sz w:val="18"/>
            <w:szCs w:val="18"/>
          </w:rPr>
          <w:fldChar w:fldCharType="separate"/>
        </w:r>
        <w:r w:rsidR="007324B9">
          <w:rPr>
            <w:rFonts w:ascii="Times New Roman" w:hAnsi="Times New Roman" w:cs="Times New Roman"/>
            <w:b/>
            <w:noProof/>
            <w:sz w:val="18"/>
            <w:szCs w:val="18"/>
          </w:rPr>
          <w:t>16</w:t>
        </w:r>
        <w:r w:rsidRPr="00BF57DE">
          <w:rPr>
            <w:rFonts w:ascii="Times New Roman" w:hAnsi="Times New Roman" w:cs="Times New Roman"/>
            <w:b/>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3CA999" w14:textId="77777777" w:rsidR="00780CCE" w:rsidRDefault="00780CCE" w:rsidP="003C0D79">
      <w:pPr>
        <w:spacing w:after="0" w:line="240" w:lineRule="auto"/>
      </w:pPr>
      <w:r>
        <w:separator/>
      </w:r>
    </w:p>
  </w:footnote>
  <w:footnote w:type="continuationSeparator" w:id="0">
    <w:p w14:paraId="135BF6C2" w14:textId="77777777" w:rsidR="00780CCE" w:rsidRDefault="00780CCE" w:rsidP="003C0D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CBCBD8" w14:textId="472DEFAE" w:rsidR="00FD66F4" w:rsidRPr="00356B86" w:rsidRDefault="00FD66F4" w:rsidP="00BB5222">
    <w:pPr>
      <w:tabs>
        <w:tab w:val="center" w:pos="4536"/>
        <w:tab w:val="left" w:pos="7177"/>
        <w:tab w:val="left" w:pos="7626"/>
      </w:tabs>
      <w:spacing w:before="240" w:after="240" w:line="240" w:lineRule="auto"/>
      <w:jc w:val="center"/>
    </w:pPr>
    <w:r>
      <w:rPr>
        <w:noProof/>
      </w:rPr>
      <w:drawing>
        <wp:inline distT="0" distB="0" distL="0" distR="0" wp14:anchorId="77581520" wp14:editId="092F6FFA">
          <wp:extent cx="2314575" cy="5715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4575" cy="5715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A6501"/>
    <w:multiLevelType w:val="hybridMultilevel"/>
    <w:tmpl w:val="4CC20708"/>
    <w:lvl w:ilvl="0" w:tplc="04090001">
      <w:start w:val="1"/>
      <w:numFmt w:val="bullet"/>
      <w:lvlText w:val=""/>
      <w:lvlJc w:val="left"/>
      <w:pPr>
        <w:ind w:left="1571" w:hanging="360"/>
      </w:pPr>
      <w:rPr>
        <w:rFonts w:ascii="Symbol" w:hAnsi="Symbol" w:hint="default"/>
      </w:rPr>
    </w:lvl>
    <w:lvl w:ilvl="1" w:tplc="04020003" w:tentative="1">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 w15:restartNumberingAfterBreak="0">
    <w:nsid w:val="08960C45"/>
    <w:multiLevelType w:val="hybridMultilevel"/>
    <w:tmpl w:val="FA8A4CBA"/>
    <w:lvl w:ilvl="0" w:tplc="15D4CADC">
      <w:start w:val="2"/>
      <w:numFmt w:val="bullet"/>
      <w:lvlText w:val="-"/>
      <w:lvlJc w:val="left"/>
      <w:pPr>
        <w:ind w:left="1080" w:hanging="360"/>
      </w:pPr>
      <w:rPr>
        <w:rFonts w:ascii="Calibri" w:eastAsiaTheme="minorHAnsi" w:hAnsi="Calibri"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2" w15:restartNumberingAfterBreak="0">
    <w:nsid w:val="3B4C7FE6"/>
    <w:multiLevelType w:val="multilevel"/>
    <w:tmpl w:val="6E6A6128"/>
    <w:lvl w:ilvl="0">
      <w:start w:val="1"/>
      <w:numFmt w:val="decimal"/>
      <w:lvlText w:val="Чл.%1."/>
      <w:lvlJc w:val="left"/>
      <w:pPr>
        <w:ind w:left="928" w:hanging="360"/>
      </w:pPr>
      <w:rPr>
        <w:rFonts w:hint="default"/>
        <w:b/>
        <w:i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3" w15:restartNumberingAfterBreak="0">
    <w:nsid w:val="41F349C4"/>
    <w:multiLevelType w:val="hybridMultilevel"/>
    <w:tmpl w:val="BD782C96"/>
    <w:lvl w:ilvl="0" w:tplc="E7C4EBC8">
      <w:start w:val="2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79B13BA"/>
    <w:multiLevelType w:val="hybridMultilevel"/>
    <w:tmpl w:val="FD1A980A"/>
    <w:lvl w:ilvl="0" w:tplc="049893C8">
      <w:start w:val="1"/>
      <w:numFmt w:val="decimal"/>
      <w:lvlText w:val="%1."/>
      <w:lvlJc w:val="left"/>
      <w:pPr>
        <w:ind w:left="1146" w:hanging="360"/>
      </w:pPr>
      <w:rPr>
        <w:rFonts w:hint="default"/>
      </w:rPr>
    </w:lvl>
    <w:lvl w:ilvl="1" w:tplc="04020019" w:tentative="1">
      <w:start w:val="1"/>
      <w:numFmt w:val="lowerLetter"/>
      <w:lvlText w:val="%2."/>
      <w:lvlJc w:val="left"/>
      <w:pPr>
        <w:ind w:left="1866" w:hanging="360"/>
      </w:pPr>
    </w:lvl>
    <w:lvl w:ilvl="2" w:tplc="0402001B" w:tentative="1">
      <w:start w:val="1"/>
      <w:numFmt w:val="lowerRoman"/>
      <w:lvlText w:val="%3."/>
      <w:lvlJc w:val="right"/>
      <w:pPr>
        <w:ind w:left="2586" w:hanging="180"/>
      </w:pPr>
    </w:lvl>
    <w:lvl w:ilvl="3" w:tplc="0402000F" w:tentative="1">
      <w:start w:val="1"/>
      <w:numFmt w:val="decimal"/>
      <w:lvlText w:val="%4."/>
      <w:lvlJc w:val="left"/>
      <w:pPr>
        <w:ind w:left="3306" w:hanging="360"/>
      </w:pPr>
    </w:lvl>
    <w:lvl w:ilvl="4" w:tplc="04020019" w:tentative="1">
      <w:start w:val="1"/>
      <w:numFmt w:val="lowerLetter"/>
      <w:lvlText w:val="%5."/>
      <w:lvlJc w:val="left"/>
      <w:pPr>
        <w:ind w:left="4026" w:hanging="360"/>
      </w:pPr>
    </w:lvl>
    <w:lvl w:ilvl="5" w:tplc="0402001B" w:tentative="1">
      <w:start w:val="1"/>
      <w:numFmt w:val="lowerRoman"/>
      <w:lvlText w:val="%6."/>
      <w:lvlJc w:val="right"/>
      <w:pPr>
        <w:ind w:left="4746" w:hanging="180"/>
      </w:pPr>
    </w:lvl>
    <w:lvl w:ilvl="6" w:tplc="0402000F" w:tentative="1">
      <w:start w:val="1"/>
      <w:numFmt w:val="decimal"/>
      <w:lvlText w:val="%7."/>
      <w:lvlJc w:val="left"/>
      <w:pPr>
        <w:ind w:left="5466" w:hanging="360"/>
      </w:pPr>
    </w:lvl>
    <w:lvl w:ilvl="7" w:tplc="04020019" w:tentative="1">
      <w:start w:val="1"/>
      <w:numFmt w:val="lowerLetter"/>
      <w:lvlText w:val="%8."/>
      <w:lvlJc w:val="left"/>
      <w:pPr>
        <w:ind w:left="6186" w:hanging="360"/>
      </w:pPr>
    </w:lvl>
    <w:lvl w:ilvl="8" w:tplc="0402001B" w:tentative="1">
      <w:start w:val="1"/>
      <w:numFmt w:val="lowerRoman"/>
      <w:lvlText w:val="%9."/>
      <w:lvlJc w:val="right"/>
      <w:pPr>
        <w:ind w:left="6906" w:hanging="180"/>
      </w:pPr>
    </w:lvl>
  </w:abstractNum>
  <w:abstractNum w:abstractNumId="5" w15:restartNumberingAfterBreak="0">
    <w:nsid w:val="5F434A34"/>
    <w:multiLevelType w:val="hybridMultilevel"/>
    <w:tmpl w:val="424E02A2"/>
    <w:lvl w:ilvl="0" w:tplc="0402000F">
      <w:start w:val="1"/>
      <w:numFmt w:val="decimal"/>
      <w:lvlText w:val="%1."/>
      <w:lvlJc w:val="left"/>
      <w:pPr>
        <w:tabs>
          <w:tab w:val="num" w:pos="720"/>
        </w:tabs>
        <w:ind w:left="720" w:hanging="360"/>
      </w:pPr>
      <w:rPr>
        <w:rFonts w:hint="default"/>
      </w:rPr>
    </w:lvl>
    <w:lvl w:ilvl="1" w:tplc="0402000F">
      <w:start w:val="1"/>
      <w:numFmt w:val="decimal"/>
      <w:lvlText w:val="%2."/>
      <w:lvlJc w:val="left"/>
      <w:pPr>
        <w:tabs>
          <w:tab w:val="num" w:pos="786"/>
        </w:tabs>
        <w:ind w:left="786" w:hanging="360"/>
      </w:pPr>
      <w:rPr>
        <w:rFonts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6" w15:restartNumberingAfterBreak="0">
    <w:nsid w:val="62674E39"/>
    <w:multiLevelType w:val="multilevel"/>
    <w:tmpl w:val="6E6A6128"/>
    <w:lvl w:ilvl="0">
      <w:start w:val="1"/>
      <w:numFmt w:val="decimal"/>
      <w:lvlText w:val="Чл.%1."/>
      <w:lvlJc w:val="left"/>
      <w:pPr>
        <w:ind w:left="2062" w:hanging="360"/>
      </w:pPr>
      <w:rPr>
        <w:rFonts w:hint="default"/>
        <w:b/>
        <w:i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7" w15:restartNumberingAfterBreak="0">
    <w:nsid w:val="6A271B0F"/>
    <w:multiLevelType w:val="hybridMultilevel"/>
    <w:tmpl w:val="B9849596"/>
    <w:lvl w:ilvl="0" w:tplc="21ECC694">
      <w:start w:val="2"/>
      <w:numFmt w:val="bullet"/>
      <w:lvlText w:val="-"/>
      <w:lvlJc w:val="left"/>
      <w:pPr>
        <w:ind w:left="1428" w:hanging="360"/>
      </w:pPr>
      <w:rPr>
        <w:rFonts w:ascii="Times New Roman" w:eastAsia="Times New Roman" w:hAnsi="Times New Roman" w:cs="Times New Roman"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8" w15:restartNumberingAfterBreak="0">
    <w:nsid w:val="71EE038B"/>
    <w:multiLevelType w:val="hybridMultilevel"/>
    <w:tmpl w:val="258CD182"/>
    <w:lvl w:ilvl="0" w:tplc="E7C4EBC8">
      <w:start w:val="20"/>
      <w:numFmt w:val="bullet"/>
      <w:lvlText w:val="-"/>
      <w:lvlJc w:val="left"/>
      <w:pPr>
        <w:ind w:left="1083" w:hanging="360"/>
      </w:pPr>
      <w:rPr>
        <w:rFonts w:ascii="Calibri" w:eastAsiaTheme="minorHAnsi" w:hAnsi="Calibri" w:cs="Calibri" w:hint="default"/>
      </w:rPr>
    </w:lvl>
    <w:lvl w:ilvl="1" w:tplc="04020003" w:tentative="1">
      <w:start w:val="1"/>
      <w:numFmt w:val="bullet"/>
      <w:lvlText w:val="o"/>
      <w:lvlJc w:val="left"/>
      <w:pPr>
        <w:ind w:left="1803" w:hanging="360"/>
      </w:pPr>
      <w:rPr>
        <w:rFonts w:ascii="Courier New" w:hAnsi="Courier New" w:cs="Courier New" w:hint="default"/>
      </w:rPr>
    </w:lvl>
    <w:lvl w:ilvl="2" w:tplc="04020005" w:tentative="1">
      <w:start w:val="1"/>
      <w:numFmt w:val="bullet"/>
      <w:lvlText w:val=""/>
      <w:lvlJc w:val="left"/>
      <w:pPr>
        <w:ind w:left="2523" w:hanging="360"/>
      </w:pPr>
      <w:rPr>
        <w:rFonts w:ascii="Wingdings" w:hAnsi="Wingdings" w:hint="default"/>
      </w:rPr>
    </w:lvl>
    <w:lvl w:ilvl="3" w:tplc="04020001" w:tentative="1">
      <w:start w:val="1"/>
      <w:numFmt w:val="bullet"/>
      <w:lvlText w:val=""/>
      <w:lvlJc w:val="left"/>
      <w:pPr>
        <w:ind w:left="3243" w:hanging="360"/>
      </w:pPr>
      <w:rPr>
        <w:rFonts w:ascii="Symbol" w:hAnsi="Symbol" w:hint="default"/>
      </w:rPr>
    </w:lvl>
    <w:lvl w:ilvl="4" w:tplc="04020003" w:tentative="1">
      <w:start w:val="1"/>
      <w:numFmt w:val="bullet"/>
      <w:lvlText w:val="o"/>
      <w:lvlJc w:val="left"/>
      <w:pPr>
        <w:ind w:left="3963" w:hanging="360"/>
      </w:pPr>
      <w:rPr>
        <w:rFonts w:ascii="Courier New" w:hAnsi="Courier New" w:cs="Courier New" w:hint="default"/>
      </w:rPr>
    </w:lvl>
    <w:lvl w:ilvl="5" w:tplc="04020005" w:tentative="1">
      <w:start w:val="1"/>
      <w:numFmt w:val="bullet"/>
      <w:lvlText w:val=""/>
      <w:lvlJc w:val="left"/>
      <w:pPr>
        <w:ind w:left="4683" w:hanging="360"/>
      </w:pPr>
      <w:rPr>
        <w:rFonts w:ascii="Wingdings" w:hAnsi="Wingdings" w:hint="default"/>
      </w:rPr>
    </w:lvl>
    <w:lvl w:ilvl="6" w:tplc="04020001" w:tentative="1">
      <w:start w:val="1"/>
      <w:numFmt w:val="bullet"/>
      <w:lvlText w:val=""/>
      <w:lvlJc w:val="left"/>
      <w:pPr>
        <w:ind w:left="5403" w:hanging="360"/>
      </w:pPr>
      <w:rPr>
        <w:rFonts w:ascii="Symbol" w:hAnsi="Symbol" w:hint="default"/>
      </w:rPr>
    </w:lvl>
    <w:lvl w:ilvl="7" w:tplc="04020003" w:tentative="1">
      <w:start w:val="1"/>
      <w:numFmt w:val="bullet"/>
      <w:lvlText w:val="o"/>
      <w:lvlJc w:val="left"/>
      <w:pPr>
        <w:ind w:left="6123" w:hanging="360"/>
      </w:pPr>
      <w:rPr>
        <w:rFonts w:ascii="Courier New" w:hAnsi="Courier New" w:cs="Courier New" w:hint="default"/>
      </w:rPr>
    </w:lvl>
    <w:lvl w:ilvl="8" w:tplc="04020005" w:tentative="1">
      <w:start w:val="1"/>
      <w:numFmt w:val="bullet"/>
      <w:lvlText w:val=""/>
      <w:lvlJc w:val="left"/>
      <w:pPr>
        <w:ind w:left="6843" w:hanging="360"/>
      </w:pPr>
      <w:rPr>
        <w:rFonts w:ascii="Wingdings" w:hAnsi="Wingdings" w:hint="default"/>
      </w:rPr>
    </w:lvl>
  </w:abstractNum>
  <w:abstractNum w:abstractNumId="9" w15:restartNumberingAfterBreak="0">
    <w:nsid w:val="75871B91"/>
    <w:multiLevelType w:val="hybridMultilevel"/>
    <w:tmpl w:val="A5682288"/>
    <w:lvl w:ilvl="0" w:tplc="B6E039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EB8384D"/>
    <w:multiLevelType w:val="hybridMultilevel"/>
    <w:tmpl w:val="3BC20202"/>
    <w:lvl w:ilvl="0" w:tplc="E1A2B22E">
      <w:start w:val="6"/>
      <w:numFmt w:val="decimal"/>
      <w:lvlText w:val="%1."/>
      <w:lvlJc w:val="left"/>
      <w:pPr>
        <w:ind w:left="1069" w:hanging="360"/>
      </w:pPr>
      <w:rPr>
        <w:rFonts w:hint="default"/>
      </w:rPr>
    </w:lvl>
    <w:lvl w:ilvl="1" w:tplc="04090019">
      <w:start w:val="1"/>
      <w:numFmt w:val="lowerLetter"/>
      <w:lvlText w:val="%2."/>
      <w:lvlJc w:val="left"/>
      <w:pPr>
        <w:ind w:left="1211"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6"/>
  </w:num>
  <w:num w:numId="2">
    <w:abstractNumId w:val="7"/>
  </w:num>
  <w:num w:numId="3">
    <w:abstractNumId w:val="0"/>
  </w:num>
  <w:num w:numId="4">
    <w:abstractNumId w:val="4"/>
  </w:num>
  <w:num w:numId="5">
    <w:abstractNumId w:val="8"/>
  </w:num>
  <w:num w:numId="6">
    <w:abstractNumId w:val="1"/>
  </w:num>
  <w:num w:numId="7">
    <w:abstractNumId w:val="3"/>
  </w:num>
  <w:num w:numId="8">
    <w:abstractNumId w:val="2"/>
  </w:num>
  <w:num w:numId="9">
    <w:abstractNumId w:val="9"/>
  </w:num>
  <w:num w:numId="10">
    <w:abstractNumId w:val="10"/>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0D79"/>
    <w:rsid w:val="00003539"/>
    <w:rsid w:val="00007BD5"/>
    <w:rsid w:val="00024A12"/>
    <w:rsid w:val="000401CC"/>
    <w:rsid w:val="0004040E"/>
    <w:rsid w:val="000427B0"/>
    <w:rsid w:val="00047D36"/>
    <w:rsid w:val="00055655"/>
    <w:rsid w:val="00062CBB"/>
    <w:rsid w:val="00067929"/>
    <w:rsid w:val="000709DB"/>
    <w:rsid w:val="00085BF8"/>
    <w:rsid w:val="000949AC"/>
    <w:rsid w:val="000C5704"/>
    <w:rsid w:val="000D48A7"/>
    <w:rsid w:val="001327FC"/>
    <w:rsid w:val="00144A00"/>
    <w:rsid w:val="001463CF"/>
    <w:rsid w:val="00146762"/>
    <w:rsid w:val="00146E96"/>
    <w:rsid w:val="0014790B"/>
    <w:rsid w:val="00150380"/>
    <w:rsid w:val="0018177B"/>
    <w:rsid w:val="00193410"/>
    <w:rsid w:val="001A76EE"/>
    <w:rsid w:val="001C018E"/>
    <w:rsid w:val="001D1B39"/>
    <w:rsid w:val="001D1CE7"/>
    <w:rsid w:val="001E3CC9"/>
    <w:rsid w:val="001E5E8B"/>
    <w:rsid w:val="001F1730"/>
    <w:rsid w:val="002010E0"/>
    <w:rsid w:val="00202F57"/>
    <w:rsid w:val="00206E33"/>
    <w:rsid w:val="00215B71"/>
    <w:rsid w:val="00217DCA"/>
    <w:rsid w:val="00230CBB"/>
    <w:rsid w:val="0024281B"/>
    <w:rsid w:val="002530CA"/>
    <w:rsid w:val="00254144"/>
    <w:rsid w:val="00254AC7"/>
    <w:rsid w:val="002642ED"/>
    <w:rsid w:val="0027618D"/>
    <w:rsid w:val="00282855"/>
    <w:rsid w:val="0029028B"/>
    <w:rsid w:val="00296AF8"/>
    <w:rsid w:val="002A03E6"/>
    <w:rsid w:val="002B0C5C"/>
    <w:rsid w:val="002B5721"/>
    <w:rsid w:val="002B747C"/>
    <w:rsid w:val="002C25C6"/>
    <w:rsid w:val="002C7302"/>
    <w:rsid w:val="002C7DD4"/>
    <w:rsid w:val="002E5285"/>
    <w:rsid w:val="002E6ECA"/>
    <w:rsid w:val="002E7824"/>
    <w:rsid w:val="003035F9"/>
    <w:rsid w:val="00310092"/>
    <w:rsid w:val="00313239"/>
    <w:rsid w:val="003232DA"/>
    <w:rsid w:val="003451DB"/>
    <w:rsid w:val="003525CF"/>
    <w:rsid w:val="00375F47"/>
    <w:rsid w:val="003928C3"/>
    <w:rsid w:val="00392D4D"/>
    <w:rsid w:val="003A3E04"/>
    <w:rsid w:val="003B1CD5"/>
    <w:rsid w:val="003B74EC"/>
    <w:rsid w:val="003C0D79"/>
    <w:rsid w:val="003C13BA"/>
    <w:rsid w:val="003F050A"/>
    <w:rsid w:val="003F479E"/>
    <w:rsid w:val="00400B82"/>
    <w:rsid w:val="00431AC5"/>
    <w:rsid w:val="00433B61"/>
    <w:rsid w:val="004340C3"/>
    <w:rsid w:val="004465C6"/>
    <w:rsid w:val="00457C79"/>
    <w:rsid w:val="00463354"/>
    <w:rsid w:val="004640B3"/>
    <w:rsid w:val="004665B3"/>
    <w:rsid w:val="004665CC"/>
    <w:rsid w:val="00487644"/>
    <w:rsid w:val="004930EC"/>
    <w:rsid w:val="004C1C6A"/>
    <w:rsid w:val="004D45CB"/>
    <w:rsid w:val="004E1890"/>
    <w:rsid w:val="004E3E94"/>
    <w:rsid w:val="004F7554"/>
    <w:rsid w:val="00505200"/>
    <w:rsid w:val="00505B1F"/>
    <w:rsid w:val="005328C1"/>
    <w:rsid w:val="005343EE"/>
    <w:rsid w:val="005400E1"/>
    <w:rsid w:val="00552ECA"/>
    <w:rsid w:val="00565828"/>
    <w:rsid w:val="00567BE7"/>
    <w:rsid w:val="00571D70"/>
    <w:rsid w:val="0057216C"/>
    <w:rsid w:val="005A7B02"/>
    <w:rsid w:val="005B523B"/>
    <w:rsid w:val="005C433B"/>
    <w:rsid w:val="005D0474"/>
    <w:rsid w:val="005D4E58"/>
    <w:rsid w:val="005D7501"/>
    <w:rsid w:val="005D7506"/>
    <w:rsid w:val="005E2382"/>
    <w:rsid w:val="005F54C5"/>
    <w:rsid w:val="005F7170"/>
    <w:rsid w:val="00603BAE"/>
    <w:rsid w:val="006200F1"/>
    <w:rsid w:val="00624A79"/>
    <w:rsid w:val="00632463"/>
    <w:rsid w:val="0063373E"/>
    <w:rsid w:val="00641A09"/>
    <w:rsid w:val="00656288"/>
    <w:rsid w:val="00660849"/>
    <w:rsid w:val="00671899"/>
    <w:rsid w:val="00671D6B"/>
    <w:rsid w:val="00675825"/>
    <w:rsid w:val="006827DB"/>
    <w:rsid w:val="00697DE1"/>
    <w:rsid w:val="006A78F5"/>
    <w:rsid w:val="006C09D2"/>
    <w:rsid w:val="006C3042"/>
    <w:rsid w:val="006C5459"/>
    <w:rsid w:val="006D6751"/>
    <w:rsid w:val="006F1840"/>
    <w:rsid w:val="0071074B"/>
    <w:rsid w:val="00717942"/>
    <w:rsid w:val="007304A8"/>
    <w:rsid w:val="00730FCE"/>
    <w:rsid w:val="007324B9"/>
    <w:rsid w:val="007441D5"/>
    <w:rsid w:val="007442F7"/>
    <w:rsid w:val="0075277A"/>
    <w:rsid w:val="0077768C"/>
    <w:rsid w:val="00777CC7"/>
    <w:rsid w:val="007809C2"/>
    <w:rsid w:val="00780CCE"/>
    <w:rsid w:val="00786195"/>
    <w:rsid w:val="007956BD"/>
    <w:rsid w:val="007958F7"/>
    <w:rsid w:val="007A6739"/>
    <w:rsid w:val="007B164A"/>
    <w:rsid w:val="007C0ED4"/>
    <w:rsid w:val="007D2783"/>
    <w:rsid w:val="007D5DFA"/>
    <w:rsid w:val="007E413D"/>
    <w:rsid w:val="007E7C3B"/>
    <w:rsid w:val="007F5AD1"/>
    <w:rsid w:val="007F5E52"/>
    <w:rsid w:val="008023FF"/>
    <w:rsid w:val="00806E92"/>
    <w:rsid w:val="0081103C"/>
    <w:rsid w:val="00817FCC"/>
    <w:rsid w:val="00825820"/>
    <w:rsid w:val="00827DE9"/>
    <w:rsid w:val="008456C6"/>
    <w:rsid w:val="008515E3"/>
    <w:rsid w:val="0086460E"/>
    <w:rsid w:val="008647F1"/>
    <w:rsid w:val="00887663"/>
    <w:rsid w:val="00892795"/>
    <w:rsid w:val="00893A7D"/>
    <w:rsid w:val="00894763"/>
    <w:rsid w:val="008C1572"/>
    <w:rsid w:val="008D595A"/>
    <w:rsid w:val="008E5A37"/>
    <w:rsid w:val="008F4B71"/>
    <w:rsid w:val="00901ED5"/>
    <w:rsid w:val="00903B75"/>
    <w:rsid w:val="00904263"/>
    <w:rsid w:val="00911A69"/>
    <w:rsid w:val="00913308"/>
    <w:rsid w:val="0091411A"/>
    <w:rsid w:val="00916725"/>
    <w:rsid w:val="00935B9D"/>
    <w:rsid w:val="009424AF"/>
    <w:rsid w:val="009439F0"/>
    <w:rsid w:val="009525B2"/>
    <w:rsid w:val="00954684"/>
    <w:rsid w:val="009577C9"/>
    <w:rsid w:val="00963B54"/>
    <w:rsid w:val="0096471F"/>
    <w:rsid w:val="009705BC"/>
    <w:rsid w:val="00971724"/>
    <w:rsid w:val="00986208"/>
    <w:rsid w:val="00991747"/>
    <w:rsid w:val="00994700"/>
    <w:rsid w:val="00995B71"/>
    <w:rsid w:val="009B418E"/>
    <w:rsid w:val="009C2595"/>
    <w:rsid w:val="009E1477"/>
    <w:rsid w:val="009E5538"/>
    <w:rsid w:val="009F7F00"/>
    <w:rsid w:val="00A0117F"/>
    <w:rsid w:val="00A07329"/>
    <w:rsid w:val="00A10CC1"/>
    <w:rsid w:val="00A219A4"/>
    <w:rsid w:val="00A3010F"/>
    <w:rsid w:val="00A319EF"/>
    <w:rsid w:val="00A3216A"/>
    <w:rsid w:val="00A33CA3"/>
    <w:rsid w:val="00A34B6D"/>
    <w:rsid w:val="00A47C94"/>
    <w:rsid w:val="00A60895"/>
    <w:rsid w:val="00A71262"/>
    <w:rsid w:val="00A76420"/>
    <w:rsid w:val="00A81D99"/>
    <w:rsid w:val="00A82634"/>
    <w:rsid w:val="00A87925"/>
    <w:rsid w:val="00A87A12"/>
    <w:rsid w:val="00A940A8"/>
    <w:rsid w:val="00AA182A"/>
    <w:rsid w:val="00AA21B5"/>
    <w:rsid w:val="00AA340E"/>
    <w:rsid w:val="00AC16ED"/>
    <w:rsid w:val="00AC5D54"/>
    <w:rsid w:val="00AD4E79"/>
    <w:rsid w:val="00AD66F5"/>
    <w:rsid w:val="00AE51CA"/>
    <w:rsid w:val="00B001A6"/>
    <w:rsid w:val="00B22631"/>
    <w:rsid w:val="00B244AF"/>
    <w:rsid w:val="00B25B18"/>
    <w:rsid w:val="00B2645B"/>
    <w:rsid w:val="00B319FE"/>
    <w:rsid w:val="00B34CCE"/>
    <w:rsid w:val="00B47100"/>
    <w:rsid w:val="00B54D04"/>
    <w:rsid w:val="00B728A0"/>
    <w:rsid w:val="00B75DA1"/>
    <w:rsid w:val="00BB5222"/>
    <w:rsid w:val="00BC7076"/>
    <w:rsid w:val="00BD265E"/>
    <w:rsid w:val="00BD6656"/>
    <w:rsid w:val="00BD6FCE"/>
    <w:rsid w:val="00C1565B"/>
    <w:rsid w:val="00C22175"/>
    <w:rsid w:val="00C24161"/>
    <w:rsid w:val="00C273CD"/>
    <w:rsid w:val="00C34E9D"/>
    <w:rsid w:val="00C661A7"/>
    <w:rsid w:val="00C67E40"/>
    <w:rsid w:val="00C8121D"/>
    <w:rsid w:val="00C96BBA"/>
    <w:rsid w:val="00CA1956"/>
    <w:rsid w:val="00CB7A27"/>
    <w:rsid w:val="00CF485F"/>
    <w:rsid w:val="00CF4E59"/>
    <w:rsid w:val="00CF7803"/>
    <w:rsid w:val="00D01A21"/>
    <w:rsid w:val="00D22129"/>
    <w:rsid w:val="00D26787"/>
    <w:rsid w:val="00D7196E"/>
    <w:rsid w:val="00D746BB"/>
    <w:rsid w:val="00D91FF6"/>
    <w:rsid w:val="00DA3081"/>
    <w:rsid w:val="00DA76A7"/>
    <w:rsid w:val="00DB3516"/>
    <w:rsid w:val="00DB486C"/>
    <w:rsid w:val="00DC37D7"/>
    <w:rsid w:val="00DD2638"/>
    <w:rsid w:val="00DE2DFC"/>
    <w:rsid w:val="00DE46F4"/>
    <w:rsid w:val="00E01525"/>
    <w:rsid w:val="00E0169D"/>
    <w:rsid w:val="00E11FF6"/>
    <w:rsid w:val="00E2407E"/>
    <w:rsid w:val="00E37EA8"/>
    <w:rsid w:val="00E41B76"/>
    <w:rsid w:val="00E44EA8"/>
    <w:rsid w:val="00E46366"/>
    <w:rsid w:val="00E47B52"/>
    <w:rsid w:val="00E61DD3"/>
    <w:rsid w:val="00E61EE7"/>
    <w:rsid w:val="00E62571"/>
    <w:rsid w:val="00EA1F55"/>
    <w:rsid w:val="00EA55E3"/>
    <w:rsid w:val="00EB4858"/>
    <w:rsid w:val="00EE0506"/>
    <w:rsid w:val="00EE7D00"/>
    <w:rsid w:val="00F00B1D"/>
    <w:rsid w:val="00F032D7"/>
    <w:rsid w:val="00F03535"/>
    <w:rsid w:val="00F11875"/>
    <w:rsid w:val="00F15B1E"/>
    <w:rsid w:val="00F322F0"/>
    <w:rsid w:val="00F45850"/>
    <w:rsid w:val="00F54A99"/>
    <w:rsid w:val="00F91951"/>
    <w:rsid w:val="00F93B13"/>
    <w:rsid w:val="00F96675"/>
    <w:rsid w:val="00FA5611"/>
    <w:rsid w:val="00FA78F1"/>
    <w:rsid w:val="00FB29D0"/>
    <w:rsid w:val="00FB62E0"/>
    <w:rsid w:val="00FD327B"/>
    <w:rsid w:val="00FD66F4"/>
    <w:rsid w:val="00FE0F5D"/>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DEDFCEB"/>
  <w15:chartTrackingRefBased/>
  <w15:docId w15:val="{6030F290-1207-496F-ACCC-FBE19D6B0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0D79"/>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C0D79"/>
    <w:pPr>
      <w:tabs>
        <w:tab w:val="center" w:pos="4703"/>
        <w:tab w:val="right" w:pos="9406"/>
      </w:tabs>
      <w:spacing w:after="0" w:line="240" w:lineRule="auto"/>
    </w:pPr>
  </w:style>
  <w:style w:type="character" w:customStyle="1" w:styleId="HeaderChar">
    <w:name w:val="Header Char"/>
    <w:basedOn w:val="DefaultParagraphFont"/>
    <w:link w:val="Header"/>
    <w:rsid w:val="003C0D79"/>
    <w:rPr>
      <w:rFonts w:eastAsiaTheme="minorEastAsia"/>
      <w:lang w:val="en-US"/>
    </w:rPr>
  </w:style>
  <w:style w:type="paragraph" w:styleId="Footer">
    <w:name w:val="footer"/>
    <w:basedOn w:val="Normal"/>
    <w:link w:val="FooterChar"/>
    <w:uiPriority w:val="99"/>
    <w:unhideWhenUsed/>
    <w:rsid w:val="003C0D79"/>
    <w:pPr>
      <w:tabs>
        <w:tab w:val="center" w:pos="4703"/>
        <w:tab w:val="right" w:pos="9406"/>
      </w:tabs>
      <w:spacing w:after="0" w:line="240" w:lineRule="auto"/>
    </w:pPr>
  </w:style>
  <w:style w:type="character" w:customStyle="1" w:styleId="FooterChar">
    <w:name w:val="Footer Char"/>
    <w:basedOn w:val="DefaultParagraphFont"/>
    <w:link w:val="Footer"/>
    <w:uiPriority w:val="99"/>
    <w:rsid w:val="003C0D79"/>
    <w:rPr>
      <w:rFonts w:eastAsiaTheme="minorEastAsia"/>
      <w:lang w:val="en-US"/>
    </w:rPr>
  </w:style>
  <w:style w:type="paragraph" w:styleId="ListParagraph">
    <w:name w:val="List Paragraph"/>
    <w:aliases w:val="Yellow Bullet,Normal bullet 2,List Paragraph (numbered (a)),Bullets,List Paragraph Char Char Char,Use Case List Paragraph,List Paragraph2,Main numbered paragraph,Bullet paras,Colorful List - Accent 11,Text,Citation List,References,2"/>
    <w:basedOn w:val="Normal"/>
    <w:link w:val="ListParagraphChar"/>
    <w:uiPriority w:val="34"/>
    <w:qFormat/>
    <w:rsid w:val="003C0D79"/>
    <w:pPr>
      <w:ind w:left="720"/>
      <w:contextualSpacing/>
    </w:pPr>
  </w:style>
  <w:style w:type="paragraph" w:styleId="FootnoteText">
    <w:name w:val="footnote text"/>
    <w:basedOn w:val="Normal"/>
    <w:link w:val="FootnoteTextChar"/>
    <w:uiPriority w:val="99"/>
    <w:semiHidden/>
    <w:unhideWhenUsed/>
    <w:rsid w:val="003C0D7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C0D79"/>
    <w:rPr>
      <w:rFonts w:eastAsiaTheme="minorEastAsia"/>
      <w:sz w:val="20"/>
      <w:szCs w:val="20"/>
      <w:lang w:val="en-US"/>
    </w:rPr>
  </w:style>
  <w:style w:type="character" w:styleId="FootnoteReference">
    <w:name w:val="footnote reference"/>
    <w:basedOn w:val="DefaultParagraphFont"/>
    <w:uiPriority w:val="99"/>
    <w:semiHidden/>
    <w:unhideWhenUsed/>
    <w:rsid w:val="003C0D79"/>
    <w:rPr>
      <w:vertAlign w:val="superscript"/>
    </w:rPr>
  </w:style>
  <w:style w:type="character" w:styleId="Hyperlink">
    <w:name w:val="Hyperlink"/>
    <w:basedOn w:val="DefaultParagraphFont"/>
    <w:uiPriority w:val="99"/>
    <w:unhideWhenUsed/>
    <w:rsid w:val="003C0D79"/>
    <w:rPr>
      <w:color w:val="0563C1" w:themeColor="hyperlink"/>
      <w:u w:val="single"/>
    </w:rPr>
  </w:style>
  <w:style w:type="character" w:styleId="CommentReference">
    <w:name w:val="annotation reference"/>
    <w:basedOn w:val="DefaultParagraphFont"/>
    <w:semiHidden/>
    <w:unhideWhenUsed/>
    <w:rsid w:val="003035F9"/>
    <w:rPr>
      <w:sz w:val="16"/>
      <w:szCs w:val="16"/>
    </w:rPr>
  </w:style>
  <w:style w:type="paragraph" w:styleId="CommentText">
    <w:name w:val="annotation text"/>
    <w:basedOn w:val="Normal"/>
    <w:link w:val="CommentTextChar"/>
    <w:unhideWhenUsed/>
    <w:rsid w:val="003035F9"/>
    <w:pPr>
      <w:spacing w:line="240" w:lineRule="auto"/>
    </w:pPr>
    <w:rPr>
      <w:sz w:val="20"/>
      <w:szCs w:val="20"/>
    </w:rPr>
  </w:style>
  <w:style w:type="character" w:customStyle="1" w:styleId="CommentTextChar">
    <w:name w:val="Comment Text Char"/>
    <w:basedOn w:val="DefaultParagraphFont"/>
    <w:link w:val="CommentText"/>
    <w:rsid w:val="003035F9"/>
    <w:rPr>
      <w:rFonts w:eastAsiaTheme="minorEastAsia"/>
      <w:sz w:val="20"/>
      <w:szCs w:val="20"/>
      <w:lang w:val="en-US"/>
    </w:rPr>
  </w:style>
  <w:style w:type="paragraph" w:styleId="CommentSubject">
    <w:name w:val="annotation subject"/>
    <w:basedOn w:val="CommentText"/>
    <w:next w:val="CommentText"/>
    <w:link w:val="CommentSubjectChar"/>
    <w:uiPriority w:val="99"/>
    <w:semiHidden/>
    <w:unhideWhenUsed/>
    <w:rsid w:val="003035F9"/>
    <w:rPr>
      <w:b/>
      <w:bCs/>
    </w:rPr>
  </w:style>
  <w:style w:type="character" w:customStyle="1" w:styleId="CommentSubjectChar">
    <w:name w:val="Comment Subject Char"/>
    <w:basedOn w:val="CommentTextChar"/>
    <w:link w:val="CommentSubject"/>
    <w:uiPriority w:val="99"/>
    <w:semiHidden/>
    <w:rsid w:val="003035F9"/>
    <w:rPr>
      <w:rFonts w:eastAsiaTheme="minorEastAsia"/>
      <w:b/>
      <w:bCs/>
      <w:sz w:val="20"/>
      <w:szCs w:val="20"/>
      <w:lang w:val="en-US"/>
    </w:rPr>
  </w:style>
  <w:style w:type="paragraph" w:styleId="BalloonText">
    <w:name w:val="Balloon Text"/>
    <w:basedOn w:val="Normal"/>
    <w:link w:val="BalloonTextChar"/>
    <w:uiPriority w:val="99"/>
    <w:semiHidden/>
    <w:unhideWhenUsed/>
    <w:rsid w:val="003035F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35F9"/>
    <w:rPr>
      <w:rFonts w:ascii="Segoe UI" w:eastAsiaTheme="minorEastAsia" w:hAnsi="Segoe UI" w:cs="Segoe UI"/>
      <w:sz w:val="18"/>
      <w:szCs w:val="18"/>
      <w:lang w:val="en-US"/>
    </w:rPr>
  </w:style>
  <w:style w:type="paragraph" w:styleId="BodyText">
    <w:name w:val="Body Text"/>
    <w:basedOn w:val="Normal"/>
    <w:link w:val="BodyTextChar"/>
    <w:unhideWhenUsed/>
    <w:rsid w:val="00CF7803"/>
    <w:pPr>
      <w:spacing w:after="120" w:line="240" w:lineRule="auto"/>
    </w:pPr>
    <w:rPr>
      <w:rFonts w:ascii="Arial" w:eastAsia="Times New Roman" w:hAnsi="Arial" w:cs="Times New Roman"/>
      <w:sz w:val="20"/>
      <w:szCs w:val="20"/>
      <w:lang w:val="en-GB"/>
    </w:rPr>
  </w:style>
  <w:style w:type="character" w:customStyle="1" w:styleId="BodyTextChar">
    <w:name w:val="Body Text Char"/>
    <w:basedOn w:val="DefaultParagraphFont"/>
    <w:link w:val="BodyText"/>
    <w:rsid w:val="00CF7803"/>
    <w:rPr>
      <w:rFonts w:ascii="Arial" w:eastAsia="Times New Roman" w:hAnsi="Arial" w:cs="Times New Roman"/>
      <w:sz w:val="20"/>
      <w:szCs w:val="20"/>
      <w:lang w:val="en-GB"/>
    </w:rPr>
  </w:style>
  <w:style w:type="character" w:customStyle="1" w:styleId="ListParagraphChar">
    <w:name w:val="List Paragraph Char"/>
    <w:aliases w:val="Yellow Bullet Char,Normal bullet 2 Char,List Paragraph (numbered (a)) Char,Bullets Char,List Paragraph Char Char Char Char,Use Case List Paragraph Char,List Paragraph2 Char,Main numbered paragraph Char,Bullet paras Char,Text Char"/>
    <w:link w:val="ListParagraph"/>
    <w:uiPriority w:val="34"/>
    <w:qFormat/>
    <w:rsid w:val="007F5AD1"/>
    <w:rPr>
      <w:rFonts w:eastAsiaTheme="minorEastAsia"/>
      <w:lang w:val="en-US"/>
    </w:rPr>
  </w:style>
  <w:style w:type="paragraph" w:styleId="Revision">
    <w:name w:val="Revision"/>
    <w:hidden/>
    <w:uiPriority w:val="99"/>
    <w:semiHidden/>
    <w:rsid w:val="00A07329"/>
    <w:pPr>
      <w:spacing w:after="0" w:line="240" w:lineRule="auto"/>
    </w:pPr>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6641276">
      <w:bodyDiv w:val="1"/>
      <w:marLeft w:val="390"/>
      <w:marRight w:val="390"/>
      <w:marTop w:val="0"/>
      <w:marBottom w:val="0"/>
      <w:divBdr>
        <w:top w:val="none" w:sz="0" w:space="0" w:color="auto"/>
        <w:left w:val="none" w:sz="0" w:space="0" w:color="auto"/>
        <w:bottom w:val="none" w:sz="0" w:space="0" w:color="auto"/>
        <w:right w:val="none" w:sz="0" w:space="0" w:color="auto"/>
      </w:divBdr>
      <w:divsChild>
        <w:div w:id="1733117016">
          <w:marLeft w:val="0"/>
          <w:marRight w:val="0"/>
          <w:marTop w:val="0"/>
          <w:marBottom w:val="120"/>
          <w:divBdr>
            <w:top w:val="none" w:sz="0" w:space="0" w:color="auto"/>
            <w:left w:val="none" w:sz="0" w:space="0" w:color="auto"/>
            <w:bottom w:val="none" w:sz="0" w:space="0" w:color="auto"/>
            <w:right w:val="none" w:sz="0" w:space="0" w:color="auto"/>
          </w:divBdr>
          <w:divsChild>
            <w:div w:id="285434791">
              <w:marLeft w:val="0"/>
              <w:marRight w:val="0"/>
              <w:marTop w:val="0"/>
              <w:marBottom w:val="0"/>
              <w:divBdr>
                <w:top w:val="none" w:sz="0" w:space="0" w:color="auto"/>
                <w:left w:val="none" w:sz="0" w:space="0" w:color="auto"/>
                <w:bottom w:val="none" w:sz="0" w:space="0" w:color="auto"/>
                <w:right w:val="none" w:sz="0" w:space="0" w:color="auto"/>
              </w:divBdr>
            </w:div>
            <w:div w:id="474682322">
              <w:marLeft w:val="0"/>
              <w:marRight w:val="0"/>
              <w:marTop w:val="0"/>
              <w:marBottom w:val="0"/>
              <w:divBdr>
                <w:top w:val="none" w:sz="0" w:space="0" w:color="auto"/>
                <w:left w:val="none" w:sz="0" w:space="0" w:color="auto"/>
                <w:bottom w:val="none" w:sz="0" w:space="0" w:color="auto"/>
                <w:right w:val="none" w:sz="0" w:space="0" w:color="auto"/>
              </w:divBdr>
            </w:div>
          </w:divsChild>
        </w:div>
        <w:div w:id="2313556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9F643A-DB10-4F99-8F45-25DFD1955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16</Pages>
  <Words>4236</Words>
  <Characters>24150</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Ministry of Regional Development and Public Works</Company>
  <LinksUpToDate>false</LinksUpToDate>
  <CharactersWithSpaces>28330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Petkova Petkova</dc:creator>
  <cp:keywords/>
  <dc:description/>
  <cp:lastModifiedBy>KETI STOYANOVA KARACHOLOVA</cp:lastModifiedBy>
  <cp:revision>8</cp:revision>
  <dcterms:created xsi:type="dcterms:W3CDTF">2024-05-22T12:33:00Z</dcterms:created>
  <dcterms:modified xsi:type="dcterms:W3CDTF">2024-06-13T08:27:00Z</dcterms:modified>
</cp:coreProperties>
</file>